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EF1F" w14:textId="77777777" w:rsidR="00357CDB" w:rsidRDefault="00357CDB" w:rsidP="00AF5F2A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</w:p>
    <w:p w14:paraId="178C1FE8" w14:textId="77777777" w:rsidR="00F4769E" w:rsidRPr="006736E1" w:rsidRDefault="00F4769E" w:rsidP="00F4769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  <w:lang w:val="en-US"/>
        </w:rPr>
      </w:pPr>
      <w:r w:rsidRPr="006736E1">
        <w:rPr>
          <w:rFonts w:eastAsia="Times New Roman"/>
          <w:color w:val="000080"/>
          <w:sz w:val="16"/>
          <w:szCs w:val="16"/>
          <w:lang w:val="en-US"/>
        </w:rPr>
        <w:t xml:space="preserve">Bank </w:t>
      </w:r>
      <w:proofErr w:type="spellStart"/>
      <w:r w:rsidRPr="006736E1">
        <w:rPr>
          <w:rFonts w:eastAsia="Times New Roman"/>
          <w:color w:val="000080"/>
          <w:sz w:val="16"/>
          <w:szCs w:val="16"/>
          <w:lang w:val="en-US"/>
        </w:rPr>
        <w:t>xizmatlari</w:t>
      </w:r>
      <w:proofErr w:type="spellEnd"/>
      <w:r w:rsidRPr="006736E1">
        <w:rPr>
          <w:rFonts w:eastAsia="Times New Roman"/>
          <w:color w:val="000080"/>
          <w:sz w:val="16"/>
          <w:szCs w:val="16"/>
          <w:lang w:val="en-US"/>
        </w:rPr>
        <w:t xml:space="preserve"> </w:t>
      </w:r>
      <w:proofErr w:type="spellStart"/>
      <w:r w:rsidRPr="006736E1">
        <w:rPr>
          <w:rFonts w:eastAsia="Times New Roman"/>
          <w:color w:val="000080"/>
          <w:sz w:val="16"/>
          <w:szCs w:val="16"/>
          <w:lang w:val="en-US"/>
        </w:rPr>
        <w:t>isteʼmolchilari</w:t>
      </w:r>
      <w:proofErr w:type="spellEnd"/>
      <w:r w:rsidRPr="006736E1">
        <w:rPr>
          <w:rFonts w:eastAsia="Times New Roman"/>
          <w:color w:val="000080"/>
          <w:sz w:val="16"/>
          <w:szCs w:val="16"/>
          <w:lang w:val="en-US"/>
        </w:rPr>
        <w:t xml:space="preserve"> </w:t>
      </w:r>
      <w:proofErr w:type="spellStart"/>
      <w:r w:rsidRPr="006736E1">
        <w:rPr>
          <w:rFonts w:eastAsia="Times New Roman"/>
          <w:color w:val="000080"/>
          <w:sz w:val="16"/>
          <w:szCs w:val="16"/>
          <w:lang w:val="en-US"/>
        </w:rPr>
        <w:t>bilan</w:t>
      </w:r>
      <w:proofErr w:type="spellEnd"/>
      <w:r w:rsidRPr="006736E1">
        <w:rPr>
          <w:rFonts w:eastAsia="Times New Roman"/>
          <w:color w:val="000080"/>
          <w:sz w:val="16"/>
          <w:szCs w:val="16"/>
          <w:lang w:val="en-US"/>
        </w:rPr>
        <w:t xml:space="preserve"> </w:t>
      </w:r>
      <w:proofErr w:type="spellStart"/>
      <w:r w:rsidRPr="006736E1">
        <w:rPr>
          <w:rFonts w:eastAsia="Times New Roman"/>
          <w:color w:val="000080"/>
          <w:sz w:val="16"/>
          <w:szCs w:val="16"/>
          <w:lang w:val="en-US"/>
        </w:rPr>
        <w:t>oʻzaro</w:t>
      </w:r>
      <w:proofErr w:type="spellEnd"/>
      <w:r w:rsidRPr="006736E1">
        <w:rPr>
          <w:rFonts w:eastAsia="Times New Roman"/>
          <w:color w:val="000080"/>
          <w:sz w:val="16"/>
          <w:szCs w:val="16"/>
          <w:lang w:val="en-US"/>
        </w:rPr>
        <w:t xml:space="preserve"> </w:t>
      </w:r>
    </w:p>
    <w:p w14:paraId="75B0C47F" w14:textId="77777777" w:rsidR="00F4769E" w:rsidRDefault="00F4769E" w:rsidP="00F4769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  <w:lang w:val="en-US"/>
        </w:rPr>
      </w:pPr>
      <w:proofErr w:type="spellStart"/>
      <w:r w:rsidRPr="00CF511A">
        <w:rPr>
          <w:rFonts w:eastAsia="Times New Roman"/>
          <w:color w:val="000080"/>
          <w:sz w:val="16"/>
          <w:szCs w:val="16"/>
          <w:lang w:val="en-US"/>
        </w:rPr>
        <w:t>munosabatlarni</w:t>
      </w:r>
      <w:proofErr w:type="spellEnd"/>
      <w:r w:rsidRPr="00CF511A">
        <w:rPr>
          <w:rFonts w:eastAsia="Times New Roman"/>
          <w:color w:val="000080"/>
          <w:sz w:val="16"/>
          <w:szCs w:val="16"/>
          <w:lang w:val="en-US"/>
        </w:rPr>
        <w:t xml:space="preserve"> </w:t>
      </w:r>
      <w:proofErr w:type="spellStart"/>
      <w:r w:rsidRPr="00CF511A">
        <w:rPr>
          <w:rFonts w:eastAsia="Times New Roman"/>
          <w:color w:val="000080"/>
          <w:sz w:val="16"/>
          <w:szCs w:val="16"/>
          <w:lang w:val="en-US"/>
        </w:rPr>
        <w:t>amalga</w:t>
      </w:r>
      <w:proofErr w:type="spellEnd"/>
      <w:r w:rsidRPr="00CF511A">
        <w:rPr>
          <w:rFonts w:eastAsia="Times New Roman"/>
          <w:color w:val="000080"/>
          <w:sz w:val="16"/>
          <w:szCs w:val="16"/>
          <w:lang w:val="en-US"/>
        </w:rPr>
        <w:t xml:space="preserve"> </w:t>
      </w:r>
      <w:proofErr w:type="spellStart"/>
      <w:r w:rsidRPr="00CF511A">
        <w:rPr>
          <w:rFonts w:eastAsia="Times New Roman"/>
          <w:color w:val="000080"/>
          <w:sz w:val="16"/>
          <w:szCs w:val="16"/>
          <w:lang w:val="en-US"/>
        </w:rPr>
        <w:t>oshirishda</w:t>
      </w:r>
      <w:proofErr w:type="spellEnd"/>
      <w:r w:rsidRPr="00CF511A">
        <w:rPr>
          <w:rFonts w:eastAsia="Times New Roman"/>
          <w:color w:val="000080"/>
          <w:sz w:val="16"/>
          <w:szCs w:val="16"/>
          <w:lang w:val="en-US"/>
        </w:rPr>
        <w:t xml:space="preserve"> </w:t>
      </w:r>
      <w:proofErr w:type="spellStart"/>
      <w:r w:rsidRPr="00CF511A">
        <w:rPr>
          <w:rFonts w:eastAsia="Times New Roman"/>
          <w:color w:val="000080"/>
          <w:sz w:val="16"/>
          <w:szCs w:val="16"/>
          <w:lang w:val="en-US"/>
        </w:rPr>
        <w:t>tijorat</w:t>
      </w:r>
      <w:proofErr w:type="spellEnd"/>
      <w:r w:rsidRPr="00CF511A">
        <w:rPr>
          <w:rFonts w:eastAsia="Times New Roman"/>
          <w:color w:val="000080"/>
          <w:sz w:val="16"/>
          <w:szCs w:val="16"/>
          <w:lang w:val="en-US"/>
        </w:rPr>
        <w:t xml:space="preserve"> </w:t>
      </w:r>
    </w:p>
    <w:p w14:paraId="196F2557" w14:textId="77777777" w:rsidR="00F4769E" w:rsidRDefault="00F4769E" w:rsidP="00F4769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  <w:lang w:val="en-US"/>
        </w:rPr>
      </w:pPr>
      <w:proofErr w:type="spellStart"/>
      <w:r w:rsidRPr="00CF511A">
        <w:rPr>
          <w:rFonts w:eastAsia="Times New Roman"/>
          <w:color w:val="000080"/>
          <w:sz w:val="16"/>
          <w:szCs w:val="16"/>
          <w:lang w:val="en-US"/>
        </w:rPr>
        <w:t>banklarining</w:t>
      </w:r>
      <w:proofErr w:type="spellEnd"/>
      <w:r w:rsidRPr="00CF511A">
        <w:rPr>
          <w:rFonts w:eastAsia="Times New Roman"/>
          <w:color w:val="000080"/>
          <w:sz w:val="16"/>
          <w:szCs w:val="16"/>
          <w:lang w:val="en-US"/>
        </w:rPr>
        <w:t xml:space="preserve"> </w:t>
      </w:r>
      <w:proofErr w:type="spellStart"/>
      <w:r w:rsidRPr="00CF511A">
        <w:rPr>
          <w:rFonts w:eastAsia="Times New Roman"/>
          <w:color w:val="000080"/>
          <w:sz w:val="16"/>
          <w:szCs w:val="16"/>
          <w:lang w:val="en-US"/>
        </w:rPr>
        <w:t>faoliyatiga</w:t>
      </w:r>
      <w:proofErr w:type="spellEnd"/>
      <w:r w:rsidRPr="00CF511A">
        <w:rPr>
          <w:rFonts w:eastAsia="Times New Roman"/>
          <w:color w:val="000080"/>
          <w:sz w:val="16"/>
          <w:szCs w:val="16"/>
          <w:lang w:val="en-US"/>
        </w:rPr>
        <w:t xml:space="preserve"> </w:t>
      </w:r>
      <w:proofErr w:type="spellStart"/>
      <w:r w:rsidRPr="00CF511A">
        <w:rPr>
          <w:rFonts w:eastAsia="Times New Roman"/>
          <w:color w:val="000080"/>
          <w:sz w:val="16"/>
          <w:szCs w:val="16"/>
          <w:lang w:val="en-US"/>
        </w:rPr>
        <w:t>qoʻyiladigan</w:t>
      </w:r>
      <w:proofErr w:type="spellEnd"/>
    </w:p>
    <w:p w14:paraId="57F82EFB" w14:textId="77777777" w:rsidR="00F4769E" w:rsidRPr="00CF511A" w:rsidRDefault="00F4769E" w:rsidP="00F4769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  <w:lang w:val="en-US"/>
        </w:rPr>
      </w:pPr>
      <w:r w:rsidRPr="00CF511A">
        <w:rPr>
          <w:rFonts w:eastAsia="Times New Roman"/>
          <w:color w:val="000080"/>
          <w:sz w:val="16"/>
          <w:szCs w:val="16"/>
          <w:lang w:val="en-US"/>
        </w:rPr>
        <w:t xml:space="preserve"> minimal </w:t>
      </w:r>
      <w:proofErr w:type="spellStart"/>
      <w:r w:rsidRPr="00CF511A">
        <w:rPr>
          <w:rFonts w:eastAsia="Times New Roman"/>
          <w:color w:val="000080"/>
          <w:sz w:val="16"/>
          <w:szCs w:val="16"/>
          <w:lang w:val="en-US"/>
        </w:rPr>
        <w:t>talablar</w:t>
      </w:r>
      <w:proofErr w:type="spellEnd"/>
      <w:r w:rsidRPr="00CF511A">
        <w:rPr>
          <w:rFonts w:eastAsia="Times New Roman"/>
          <w:color w:val="000080"/>
          <w:sz w:val="16"/>
          <w:szCs w:val="16"/>
          <w:lang w:val="en-US"/>
        </w:rPr>
        <w:t xml:space="preserve"> </w:t>
      </w:r>
      <w:proofErr w:type="spellStart"/>
      <w:r w:rsidRPr="00CF511A">
        <w:rPr>
          <w:rFonts w:eastAsia="Times New Roman"/>
          <w:color w:val="000080"/>
          <w:sz w:val="16"/>
          <w:szCs w:val="16"/>
          <w:lang w:val="en-US"/>
        </w:rPr>
        <w:t>toʻgʻrisidagi</w:t>
      </w:r>
      <w:proofErr w:type="spellEnd"/>
      <w:r w:rsidRPr="00CF511A">
        <w:rPr>
          <w:rFonts w:eastAsia="Times New Roman"/>
          <w:color w:val="000080"/>
          <w:sz w:val="16"/>
          <w:szCs w:val="16"/>
          <w:lang w:val="en-US"/>
        </w:rPr>
        <w:t xml:space="preserve"> </w:t>
      </w:r>
      <w:hyperlink r:id="rId4" w:history="1">
        <w:proofErr w:type="spellStart"/>
        <w:r w:rsidRPr="00CF511A">
          <w:rPr>
            <w:rFonts w:eastAsia="Times New Roman"/>
            <w:color w:val="008080"/>
            <w:sz w:val="16"/>
            <w:szCs w:val="16"/>
            <w:lang w:val="en-US"/>
          </w:rPr>
          <w:t>Nizomga</w:t>
        </w:r>
        <w:proofErr w:type="spellEnd"/>
      </w:hyperlink>
      <w:r w:rsidRPr="00CF511A">
        <w:rPr>
          <w:rFonts w:eastAsia="Times New Roman"/>
          <w:color w:val="000080"/>
          <w:sz w:val="16"/>
          <w:szCs w:val="16"/>
          <w:lang w:val="en-US"/>
        </w:rPr>
        <w:br/>
        <w:t xml:space="preserve">3-ILOVA </w:t>
      </w:r>
    </w:p>
    <w:p w14:paraId="2B96E7D9" w14:textId="77777777" w:rsidR="00AF5F2A" w:rsidRPr="00AF5F2A" w:rsidRDefault="00AF5F2A" w:rsidP="00AF5F2A">
      <w:pPr>
        <w:shd w:val="clear" w:color="auto" w:fill="FFFFFF"/>
        <w:jc w:val="center"/>
        <w:rPr>
          <w:rFonts w:eastAsia="Times New Roman"/>
          <w:b/>
          <w:bCs/>
          <w:color w:val="000080"/>
          <w:lang w:val="en-US"/>
        </w:rPr>
      </w:pPr>
      <w:proofErr w:type="spellStart"/>
      <w:r w:rsidRPr="00AF5F2A">
        <w:rPr>
          <w:rFonts w:eastAsia="Times New Roman"/>
          <w:b/>
          <w:bCs/>
          <w:color w:val="000080"/>
          <w:lang w:val="en-US"/>
        </w:rPr>
        <w:t>Muddatli</w:t>
      </w:r>
      <w:proofErr w:type="spellEnd"/>
      <w:r w:rsidRPr="00AF5F2A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Pr="00AF5F2A">
        <w:rPr>
          <w:rFonts w:eastAsia="Times New Roman"/>
          <w:b/>
          <w:bCs/>
          <w:color w:val="000080"/>
          <w:lang w:val="en-US"/>
        </w:rPr>
        <w:t>omonatning</w:t>
      </w:r>
      <w:proofErr w:type="spellEnd"/>
      <w:r w:rsidRPr="00AF5F2A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Pr="00AF5F2A">
        <w:rPr>
          <w:rFonts w:eastAsia="Times New Roman"/>
          <w:b/>
          <w:bCs/>
          <w:color w:val="000080"/>
          <w:lang w:val="en-US"/>
        </w:rPr>
        <w:t>asosiy</w:t>
      </w:r>
      <w:proofErr w:type="spellEnd"/>
      <w:r w:rsidRPr="00AF5F2A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Pr="00AF5F2A">
        <w:rPr>
          <w:rFonts w:eastAsia="Times New Roman"/>
          <w:b/>
          <w:bCs/>
          <w:color w:val="000080"/>
          <w:lang w:val="en-US"/>
        </w:rPr>
        <w:t>shartlari</w:t>
      </w:r>
      <w:proofErr w:type="spellEnd"/>
      <w:r w:rsidRPr="00AF5F2A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Pr="00AF5F2A">
        <w:rPr>
          <w:rFonts w:eastAsia="Times New Roman"/>
          <w:b/>
          <w:bCs/>
          <w:color w:val="000080"/>
          <w:lang w:val="en-US"/>
        </w:rPr>
        <w:t>toʻgʻrisidagi</w:t>
      </w:r>
      <w:proofErr w:type="spellEnd"/>
      <w:r w:rsidRPr="00AF5F2A">
        <w:rPr>
          <w:rFonts w:eastAsia="Times New Roman"/>
          <w:b/>
          <w:bCs/>
          <w:color w:val="000080"/>
          <w:lang w:val="en-US"/>
        </w:rPr>
        <w:t xml:space="preserve"> </w:t>
      </w:r>
      <w:proofErr w:type="spellStart"/>
      <w:r w:rsidRPr="00AF5F2A">
        <w:rPr>
          <w:rFonts w:eastAsia="Times New Roman"/>
          <w:b/>
          <w:bCs/>
          <w:color w:val="000080"/>
          <w:lang w:val="en-US"/>
        </w:rPr>
        <w:t>axborot</w:t>
      </w:r>
      <w:proofErr w:type="spellEnd"/>
    </w:p>
    <w:p w14:paraId="574927BA" w14:textId="77777777" w:rsidR="00AF5F2A" w:rsidRDefault="00AF5F2A" w:rsidP="00AF5F2A">
      <w:pPr>
        <w:shd w:val="clear" w:color="auto" w:fill="FFFFFF"/>
        <w:jc w:val="center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VARAQASI</w:t>
      </w:r>
      <w:hyperlink r:id="rId5" w:history="1">
        <w:r>
          <w:rPr>
            <w:rFonts w:eastAsia="Times New Roman"/>
            <w:caps/>
            <w:color w:val="008080"/>
          </w:rPr>
          <w:t>*</w:t>
        </w:r>
      </w:hyperlink>
    </w:p>
    <w:tbl>
      <w:tblPr>
        <w:tblW w:w="515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234"/>
        <w:gridCol w:w="107"/>
        <w:gridCol w:w="214"/>
        <w:gridCol w:w="66"/>
        <w:gridCol w:w="580"/>
        <w:gridCol w:w="66"/>
        <w:gridCol w:w="559"/>
        <w:gridCol w:w="214"/>
        <w:gridCol w:w="214"/>
        <w:gridCol w:w="214"/>
        <w:gridCol w:w="214"/>
        <w:gridCol w:w="214"/>
        <w:gridCol w:w="214"/>
        <w:gridCol w:w="214"/>
        <w:gridCol w:w="214"/>
        <w:gridCol w:w="214"/>
        <w:gridCol w:w="214"/>
        <w:gridCol w:w="214"/>
        <w:gridCol w:w="214"/>
        <w:gridCol w:w="214"/>
        <w:gridCol w:w="451"/>
      </w:tblGrid>
      <w:tr w:rsidR="00E96125" w14:paraId="46824C08" w14:textId="77777777" w:rsidTr="00E9612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5F7BE" w14:textId="77777777" w:rsidR="00AF5F2A" w:rsidRDefault="00AF5F2A" w:rsidP="003D2236">
            <w:pPr>
              <w:shd w:val="clear" w:color="auto" w:fill="FFFFFF"/>
              <w:jc w:val="center"/>
              <w:rPr>
                <w:rFonts w:eastAsia="Times New Roman"/>
                <w:caps/>
                <w:color w:val="00008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7E007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E4201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B08DF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04314A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7AF4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F24E5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4972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189A4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E446A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7838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16EF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E61F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5B1CF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35B7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88CA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C7F50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0EE9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1063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BAB1E8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48005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41515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DA1A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2EB49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D2D16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B95B39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ED99F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39312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20D3B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66958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B715C" w:rsidRPr="00710250" w14:paraId="293929F1" w14:textId="77777777" w:rsidTr="00E96125"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ABA467" w14:textId="77777777" w:rsidR="00357CDB" w:rsidRDefault="00357CDB" w:rsidP="003D223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Tijorat</w:t>
            </w:r>
            <w:proofErr w:type="spellEnd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bankining</w:t>
            </w:r>
            <w:proofErr w:type="spellEnd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nomi</w:t>
            </w:r>
            <w:proofErr w:type="spellEnd"/>
          </w:p>
          <w:p w14:paraId="46CEC08F" w14:textId="77777777" w:rsidR="00357CDB" w:rsidRDefault="00357CDB" w:rsidP="003D223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rasmiy</w:t>
            </w:r>
            <w:proofErr w:type="spellEnd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veb-sayti</w:t>
            </w:r>
            <w:proofErr w:type="spellEnd"/>
          </w:p>
          <w:p w14:paraId="04BE102F" w14:textId="77777777" w:rsidR="00AF5F2A" w:rsidRPr="00AF5F2A" w:rsidRDefault="00357CDB" w:rsidP="003D2236">
            <w:pPr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telefon</w:t>
            </w:r>
            <w:proofErr w:type="spellEnd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F5F2A"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raqamlari</w:t>
            </w:r>
            <w:proofErr w:type="spellEnd"/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7F9393" w14:textId="77777777" w:rsidR="00357CDB" w:rsidRPr="00357CDB" w:rsidRDefault="00357CDB" w:rsidP="008B715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“Orient </w:t>
            </w:r>
            <w:proofErr w:type="spellStart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Finans</w:t>
            </w:r>
            <w:proofErr w:type="spellEnd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” XATB</w:t>
            </w:r>
          </w:p>
          <w:p w14:paraId="5B4D203A" w14:textId="77777777" w:rsidR="00357CDB" w:rsidRDefault="00357CDB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ofb.uz</w:t>
            </w:r>
          </w:p>
          <w:p w14:paraId="38DA4942" w14:textId="7D155BD3" w:rsidR="00AF5F2A" w:rsidRPr="008B715C" w:rsidRDefault="00357CDB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4004, 71-205-55-55 </w:t>
            </w:r>
          </w:p>
        </w:tc>
      </w:tr>
      <w:tr w:rsidR="00AF5F2A" w14:paraId="65BBFC45" w14:textId="77777777" w:rsidTr="008B715C"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AC889" w14:textId="77777777" w:rsidR="00AF5F2A" w:rsidRPr="008B715C" w:rsidRDefault="00AF5F2A" w:rsidP="008B715C">
            <w:pPr>
              <w:ind w:left="2774"/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rStyle w:val="a3"/>
                <w:color w:val="333333"/>
                <w:sz w:val="20"/>
                <w:szCs w:val="20"/>
              </w:rPr>
              <w:t xml:space="preserve">1-boʻlim. </w:t>
            </w:r>
            <w:proofErr w:type="spellStart"/>
            <w:r w:rsidRPr="008B715C">
              <w:rPr>
                <w:rStyle w:val="a3"/>
                <w:color w:val="333333"/>
                <w:sz w:val="20"/>
                <w:szCs w:val="20"/>
              </w:rPr>
              <w:t>Omonatning</w:t>
            </w:r>
            <w:proofErr w:type="spellEnd"/>
            <w:r w:rsidRPr="008B715C">
              <w:rPr>
                <w:rStyle w:val="a3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8B715C">
              <w:rPr>
                <w:rStyle w:val="a3"/>
                <w:color w:val="333333"/>
                <w:sz w:val="20"/>
                <w:szCs w:val="20"/>
              </w:rPr>
              <w:t>asosiy</w:t>
            </w:r>
            <w:proofErr w:type="spellEnd"/>
            <w:r w:rsidRPr="008B715C">
              <w:rPr>
                <w:rStyle w:val="a3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8B715C">
              <w:rPr>
                <w:rStyle w:val="a3"/>
                <w:color w:val="333333"/>
                <w:sz w:val="20"/>
                <w:szCs w:val="20"/>
              </w:rPr>
              <w:t>shartlari</w:t>
            </w:r>
            <w:proofErr w:type="spellEnd"/>
          </w:p>
        </w:tc>
      </w:tr>
      <w:tr w:rsidR="008B715C" w14:paraId="2ADF87A2" w14:textId="77777777" w:rsidTr="00E96125"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C9CE5C" w14:textId="77777777" w:rsidR="00AF5F2A" w:rsidRDefault="00AF5F2A" w:rsidP="003D223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Omonat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nomi</w:t>
            </w:r>
            <w:proofErr w:type="spellEnd"/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FEA3D3" w14:textId="3EEC5A80" w:rsidR="00AF5F2A" w:rsidRPr="008B715C" w:rsidRDefault="00710250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72CD9">
              <w:rPr>
                <w:rFonts w:ascii="Arial" w:hAnsi="Arial" w:cs="Arial"/>
                <w:b/>
                <w:bCs/>
              </w:rPr>
              <w:t>«OFB UMID»</w:t>
            </w:r>
          </w:p>
        </w:tc>
      </w:tr>
      <w:tr w:rsidR="008B715C" w:rsidRPr="00710250" w14:paraId="1FE96D31" w14:textId="77777777" w:rsidTr="00E96125"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30B3F" w14:textId="77777777" w:rsidR="00AF5F2A" w:rsidRDefault="00AF5F2A" w:rsidP="003D223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Omonatning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valyutasi</w:t>
            </w:r>
            <w:proofErr w:type="spellEnd"/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B34EF8" w14:textId="7B47E996" w:rsidR="00AF5F2A" w:rsidRPr="00710250" w:rsidRDefault="00710250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10250">
              <w:rPr>
                <w:rFonts w:eastAsia="Times New Roman"/>
                <w:color w:val="000000"/>
                <w:sz w:val="20"/>
                <w:szCs w:val="20"/>
              </w:rPr>
              <w:t>O‘zbekiston Respublikasi milliy valyutasi — so‘m</w:t>
            </w:r>
          </w:p>
        </w:tc>
      </w:tr>
      <w:tr w:rsidR="008B715C" w:rsidRPr="00710250" w14:paraId="55DE19A6" w14:textId="77777777" w:rsidTr="00E96125"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EB642" w14:textId="77777777" w:rsidR="00AF5F2A" w:rsidRDefault="00AF5F2A" w:rsidP="003D223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Omonat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boʻyicha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yillik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foiz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stavkasi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agar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omonat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boʻyicha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yillik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foiz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stavkasi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differensiallashgan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yoki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omonatni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rasmiylashtirish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usuliga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bogʻliq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boʻlsa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har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biri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alohida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koʻrsatiladi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72EA6E" w14:textId="1A4CCD38" w:rsidR="008B715C" w:rsidRDefault="00AB7525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17</w:t>
            </w:r>
            <w:r w:rsidR="008B715C" w:rsidRPr="008B715C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%</w:t>
            </w:r>
            <w:r w:rsidR="008B715C" w:rsidRPr="008B715C">
              <w:rPr>
                <w:rFonts w:eastAsia="Times New Roman"/>
                <w:color w:val="000000"/>
                <w:sz w:val="20"/>
                <w:szCs w:val="20"/>
                <w:lang w:val="en-US"/>
              </w:rPr>
              <w:br/>
            </w:r>
          </w:p>
          <w:p w14:paraId="67983961" w14:textId="0F698AC1" w:rsidR="00AF5F2A" w:rsidRPr="008B715C" w:rsidRDefault="00AF5F2A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</w:tc>
      </w:tr>
      <w:tr w:rsidR="008B715C" w14:paraId="1411E840" w14:textId="77777777" w:rsidTr="00E96125">
        <w:trPr>
          <w:trHeight w:val="635"/>
        </w:trPr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8AE639" w14:textId="77777777" w:rsidR="00AF5F2A" w:rsidRPr="00114AD6" w:rsidRDefault="00AF5F2A" w:rsidP="003D2236">
            <w:pPr>
              <w:rPr>
                <w:rFonts w:eastAsia="Times New Roman"/>
                <w:color w:val="000000"/>
                <w:lang w:val="en-US"/>
              </w:rPr>
            </w:pPr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Omonat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boʻyicha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hisoblangan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foizlarni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kapitalizatsiyasi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mavjudligi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hisoblangan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foizni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asosiy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mablagʻga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qoʻshib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qayta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foiz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hisoblash</w:t>
            </w:r>
            <w:proofErr w:type="spellEnd"/>
            <w:r w:rsidRPr="00114A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4D02BD" w14:textId="77777777" w:rsidR="00667B1E" w:rsidRPr="00710250" w:rsidRDefault="00667B1E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</w:p>
          <w:p w14:paraId="1FAEE848" w14:textId="705656CE" w:rsidR="00AF5F2A" w:rsidRPr="008B715C" w:rsidRDefault="008B715C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Mavjud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emas</w:t>
            </w:r>
            <w:proofErr w:type="spellEnd"/>
          </w:p>
        </w:tc>
      </w:tr>
      <w:tr w:rsidR="008B715C" w14:paraId="0D2B6572" w14:textId="77777777" w:rsidTr="00E96125"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07ADC7" w14:textId="77777777" w:rsidR="00AF5F2A" w:rsidRDefault="00AF5F2A" w:rsidP="003D223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Omonatning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muddati</w:t>
            </w:r>
            <w:proofErr w:type="spellEnd"/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A26C8E" w14:textId="4923E341" w:rsidR="00AF5F2A" w:rsidRPr="00710250" w:rsidRDefault="00710250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10250">
              <w:rPr>
                <w:rFonts w:eastAsia="Times New Roman"/>
                <w:color w:val="000000"/>
                <w:sz w:val="20"/>
                <w:szCs w:val="20"/>
              </w:rPr>
              <w:t>365 kun</w:t>
            </w:r>
          </w:p>
        </w:tc>
      </w:tr>
      <w:tr w:rsidR="008B715C" w:rsidRPr="00AF5F2A" w14:paraId="76BFBC6C" w14:textId="77777777" w:rsidTr="00E96125"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DF826E" w14:textId="77777777" w:rsidR="00AF5F2A" w:rsidRPr="00AF5F2A" w:rsidRDefault="00AF5F2A" w:rsidP="003D2236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Omonatga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qoʻyiladigan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mablagʻning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eng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kam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miqdori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(agar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mavjud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boʻlsa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9BA2C2" w14:textId="3611CBA0" w:rsidR="00AF5F2A" w:rsidRPr="008B715C" w:rsidRDefault="00710250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3 000</w:t>
            </w:r>
            <w:r w:rsidR="008B715C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 000 000,00 </w:t>
            </w:r>
            <w:proofErr w:type="spellStart"/>
            <w:proofErr w:type="gramStart"/>
            <w:r w:rsidR="008B715C">
              <w:rPr>
                <w:rFonts w:eastAsia="Times New Roman"/>
                <w:color w:val="000000"/>
                <w:sz w:val="20"/>
                <w:szCs w:val="20"/>
                <w:lang w:val="en-US"/>
              </w:rPr>
              <w:t>so</w:t>
            </w:r>
            <w:r w:rsidR="00667B1E">
              <w:rPr>
                <w:rFonts w:eastAsia="Times New Roman"/>
                <w:color w:val="000000"/>
                <w:sz w:val="20"/>
                <w:szCs w:val="20"/>
                <w:lang w:val="en-US"/>
              </w:rPr>
              <w:t>‘</w:t>
            </w:r>
            <w:proofErr w:type="gramEnd"/>
            <w:r w:rsidR="008B715C">
              <w:rPr>
                <w:rFonts w:eastAsia="Times New Roman"/>
                <w:color w:val="000000"/>
                <w:sz w:val="20"/>
                <w:szCs w:val="20"/>
                <w:lang w:val="en-US"/>
              </w:rPr>
              <w:t>m</w:t>
            </w:r>
            <w:proofErr w:type="spellEnd"/>
          </w:p>
        </w:tc>
      </w:tr>
      <w:tr w:rsidR="008B715C" w:rsidRPr="00710250" w14:paraId="084AC829" w14:textId="77777777" w:rsidTr="00E96125">
        <w:trPr>
          <w:trHeight w:val="315"/>
        </w:trPr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AC742B" w14:textId="77777777" w:rsidR="00AF5F2A" w:rsidRPr="00AF5F2A" w:rsidRDefault="00AF5F2A" w:rsidP="003D2236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Omonat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boʻyicha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foizlarni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toʻlash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davriyligi</w:t>
            </w:r>
            <w:proofErr w:type="spellEnd"/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F1760D" w14:textId="65E6020E" w:rsidR="00AF5F2A" w:rsidRPr="00710250" w:rsidRDefault="00710250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10250">
              <w:rPr>
                <w:rFonts w:eastAsia="Times New Roman"/>
                <w:color w:val="000000"/>
                <w:sz w:val="20"/>
                <w:szCs w:val="20"/>
              </w:rPr>
              <w:t>Omonatning asosiy summasiga foizlar har kuni hisoblanadi va har 30 kun yakuni bo‘yicha omonat valyutasida to‘lab beriladi</w:t>
            </w:r>
          </w:p>
        </w:tc>
      </w:tr>
      <w:tr w:rsidR="008B715C" w:rsidRPr="00710250" w14:paraId="4052D081" w14:textId="77777777" w:rsidTr="00E96125">
        <w:trPr>
          <w:trHeight w:val="661"/>
        </w:trPr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D94E7" w14:textId="77777777" w:rsidR="00AF5F2A" w:rsidRPr="00AF5F2A" w:rsidRDefault="00AF5F2A" w:rsidP="003D2236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Omonatni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rasmiylashtirish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usuli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br/>
              <w:t>(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onlayn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yoki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bankka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tashrif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buyurish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orqali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)</w:t>
            </w:r>
            <w:r w:rsidRPr="00AF5F2A">
              <w:rPr>
                <w:rFonts w:eastAsia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B0BF6C" w14:textId="77777777" w:rsidR="00667B1E" w:rsidRPr="00710250" w:rsidRDefault="00667B1E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0762AC0" w14:textId="6F971054" w:rsidR="00AF5F2A" w:rsidRPr="00710250" w:rsidRDefault="00710250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710250">
              <w:rPr>
                <w:rFonts w:eastAsia="Times New Roman"/>
                <w:color w:val="000000"/>
                <w:sz w:val="20"/>
                <w:szCs w:val="20"/>
              </w:rPr>
              <w:t>bankka</w:t>
            </w:r>
            <w:proofErr w:type="spellEnd"/>
            <w:r w:rsidRPr="00710250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0250">
              <w:rPr>
                <w:rFonts w:eastAsia="Times New Roman"/>
                <w:color w:val="000000"/>
                <w:sz w:val="20"/>
                <w:szCs w:val="20"/>
              </w:rPr>
              <w:t>tashrif</w:t>
            </w:r>
            <w:proofErr w:type="spellEnd"/>
            <w:r w:rsidRPr="00710250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0250">
              <w:rPr>
                <w:rFonts w:eastAsia="Times New Roman"/>
                <w:color w:val="000000"/>
                <w:sz w:val="20"/>
                <w:szCs w:val="20"/>
              </w:rPr>
              <w:t>buyurib</w:t>
            </w:r>
            <w:proofErr w:type="spellEnd"/>
          </w:p>
        </w:tc>
      </w:tr>
      <w:tr w:rsidR="008B715C" w:rsidRPr="00357D8E" w14:paraId="6B872D51" w14:textId="77777777" w:rsidTr="00E96125"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5CD04" w14:textId="77777777" w:rsidR="00AF5F2A" w:rsidRDefault="00AF5F2A" w:rsidP="003D223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Qoʻshimcha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mablagʻ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kiritish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imkoniyati</w:t>
            </w:r>
            <w:proofErr w:type="spellEnd"/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66D85D" w14:textId="4EABC4A9" w:rsidR="00AF5F2A" w:rsidRPr="00114AD6" w:rsidRDefault="00B63368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Mavjud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emas</w:t>
            </w:r>
            <w:proofErr w:type="spellEnd"/>
          </w:p>
        </w:tc>
      </w:tr>
      <w:tr w:rsidR="008B715C" w:rsidRPr="00AF5F2A" w14:paraId="34307CA6" w14:textId="77777777" w:rsidTr="00E96125">
        <w:trPr>
          <w:trHeight w:val="734"/>
        </w:trPr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E26BD8" w14:textId="77777777" w:rsidR="00AF5F2A" w:rsidRPr="00AF5F2A" w:rsidRDefault="00AF5F2A" w:rsidP="003D2236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Avtouzaytirish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omonat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muddati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tugaganda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omonat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muddatini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bank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tomonidan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bir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tomonlama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uzaytirish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B8C19" w14:textId="77777777" w:rsidR="00667B1E" w:rsidRPr="00710250" w:rsidRDefault="00667B1E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</w:p>
          <w:p w14:paraId="78501B33" w14:textId="146EE7B3" w:rsidR="00AF5F2A" w:rsidRPr="008B715C" w:rsidRDefault="00114AD6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Mavjud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emas</w:t>
            </w:r>
            <w:proofErr w:type="spellEnd"/>
          </w:p>
        </w:tc>
      </w:tr>
      <w:tr w:rsidR="008B715C" w:rsidRPr="00B63368" w14:paraId="41B0B22A" w14:textId="77777777" w:rsidTr="00E96125"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2AAF5E" w14:textId="77777777" w:rsidR="00AF5F2A" w:rsidRDefault="00AF5F2A" w:rsidP="003D223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11.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Boshqa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shartlar</w:t>
            </w:r>
            <w:proofErr w:type="spellEnd"/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96726D" w14:textId="052EE4A1" w:rsidR="00AF5F2A" w:rsidRPr="000F33B9" w:rsidRDefault="00667B1E" w:rsidP="0071025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67B1E">
              <w:rPr>
                <w:rFonts w:eastAsia="Times New Roman"/>
                <w:color w:val="000000"/>
                <w:sz w:val="20"/>
                <w:szCs w:val="20"/>
              </w:rPr>
              <w:t xml:space="preserve">      </w:t>
            </w:r>
            <w:r w:rsidR="00710250" w:rsidRPr="00710250">
              <w:rPr>
                <w:rFonts w:eastAsia="Times New Roman"/>
                <w:color w:val="000000"/>
                <w:sz w:val="20"/>
                <w:szCs w:val="20"/>
              </w:rPr>
              <w:t>Omonat muddati tugagandan so‘ng omonatning asosiy summasi mijozning milliy valyutada ochilgan talab qilib olinguncha hisobvarag‘iga o‘tkaziladi</w:t>
            </w:r>
          </w:p>
        </w:tc>
      </w:tr>
      <w:tr w:rsidR="00AF5F2A" w14:paraId="1C1935BC" w14:textId="77777777" w:rsidTr="008B715C"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FC4AF" w14:textId="77777777" w:rsidR="00AF5F2A" w:rsidRPr="008B715C" w:rsidRDefault="00AF5F2A" w:rsidP="008B715C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rStyle w:val="a3"/>
                <w:color w:val="000000"/>
                <w:sz w:val="20"/>
                <w:szCs w:val="20"/>
              </w:rPr>
              <w:t xml:space="preserve">2-boʻlim.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</w:rPr>
              <w:t>Boshqa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</w:rPr>
              <w:t>muhim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</w:rPr>
              <w:t>shartlar</w:t>
            </w:r>
            <w:proofErr w:type="spellEnd"/>
          </w:p>
        </w:tc>
      </w:tr>
      <w:tr w:rsidR="008B715C" w14:paraId="6C7A80D1" w14:textId="77777777" w:rsidTr="00E96125">
        <w:trPr>
          <w:trHeight w:val="577"/>
        </w:trPr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2F1DB4" w14:textId="77777777" w:rsidR="00AF5F2A" w:rsidRDefault="00AF5F2A" w:rsidP="003D223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Omonatga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qoʻyilgan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pul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mablagʻlarini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omonat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muddati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tugagunga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qadar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qisman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yechib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olish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imkoniyatining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mavjudligi</w:t>
            </w:r>
            <w:proofErr w:type="spellEnd"/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9342E7" w14:textId="77777777" w:rsidR="00AF5F2A" w:rsidRPr="008B715C" w:rsidRDefault="00114AD6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Mavjud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emas</w:t>
            </w:r>
            <w:proofErr w:type="spellEnd"/>
          </w:p>
        </w:tc>
      </w:tr>
      <w:tr w:rsidR="008B715C" w:rsidRPr="00710250" w14:paraId="0F44DD05" w14:textId="77777777" w:rsidTr="00E96125">
        <w:tc>
          <w:tcPr>
            <w:tcW w:w="2500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CB728" w14:textId="77777777" w:rsidR="00AF5F2A" w:rsidRPr="00AF5F2A" w:rsidRDefault="00AF5F2A" w:rsidP="003D2236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Omonat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shartnomasini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muddatidan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oldin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bekor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qilish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tartibi</w:t>
            </w:r>
            <w:proofErr w:type="spellEnd"/>
          </w:p>
        </w:tc>
        <w:tc>
          <w:tcPr>
            <w:tcW w:w="2500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FB3C4B" w14:textId="04A55C0E" w:rsidR="00AF5F2A" w:rsidRPr="00710250" w:rsidRDefault="00710250" w:rsidP="00667B1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10250">
              <w:rPr>
                <w:rFonts w:eastAsia="Times New Roman"/>
                <w:color w:val="000000"/>
                <w:sz w:val="20"/>
                <w:szCs w:val="20"/>
              </w:rPr>
              <w:t>Omonat mablag‘lari belgilangan muddat tugashidan oldin talab qilib olinganda, omonat bo‘yicha foiz daromadlari yillik 14% stavkadan kelib chiqib qayta hisob-kitob qilinadi. Avval ortiqcha to‘langan foizlar mavjud bo‘lsa, ular belgilangan tartibda omonatning asosiy summasidan ushlab qolinadi</w:t>
            </w:r>
          </w:p>
        </w:tc>
      </w:tr>
      <w:tr w:rsidR="00AF5F2A" w:rsidRPr="00710250" w14:paraId="25B49601" w14:textId="77777777" w:rsidTr="008B715C"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DFBF23" w14:textId="77777777" w:rsidR="00AF5F2A" w:rsidRPr="008B715C" w:rsidRDefault="00AF5F2A" w:rsidP="008B715C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AF5F2A" w:rsidRPr="00710250" w14:paraId="33CB68C5" w14:textId="77777777" w:rsidTr="008B715C"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EB7A9C" w14:textId="77777777" w:rsidR="00AF5F2A" w:rsidRPr="008B715C" w:rsidRDefault="00AF5F2A" w:rsidP="008B715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>Omonat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>qoʻyishga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>rozi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>boʻlishdan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>oldin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>diqqat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>bilan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>oʻrganib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>chiqing</w:t>
            </w:r>
            <w:proofErr w:type="spellEnd"/>
            <w:r w:rsidRPr="008B715C">
              <w:rPr>
                <w:rStyle w:val="a3"/>
                <w:color w:val="000000"/>
                <w:sz w:val="20"/>
                <w:szCs w:val="20"/>
                <w:lang w:val="en-US"/>
              </w:rPr>
              <w:t>!</w:t>
            </w:r>
          </w:p>
        </w:tc>
      </w:tr>
      <w:tr w:rsidR="00AF5F2A" w:rsidRPr="00710250" w14:paraId="32EC48E2" w14:textId="77777777" w:rsidTr="008B715C"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7F2CF4" w14:textId="77777777" w:rsidR="00AF5F2A" w:rsidRPr="008B715C" w:rsidRDefault="00AF5F2A" w:rsidP="008B715C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Siz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omonatning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shartlari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omonat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boʻyicha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foiz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daromadlari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va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hisob-kitoblar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tartibi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toʻgʻrisida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shuningdek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huquqlaringiz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va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majburiyatlaringiz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Sizga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tushunarsiz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boʻlgan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boshqa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masalalar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yuzasidan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bankdan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toʻliq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va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batafsil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maʼlumot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olishga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haqlisiz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AF5F2A" w:rsidRPr="00710250" w14:paraId="0F396FA4" w14:textId="77777777" w:rsidTr="008B715C"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B4E171" w14:textId="77777777" w:rsidR="00AF5F2A" w:rsidRPr="008B715C" w:rsidRDefault="00AF5F2A" w:rsidP="008B715C">
            <w:pPr>
              <w:spacing w:after="24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Agar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Sizda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shikoyatlar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mavjud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boʻlsa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, u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holda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Siz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murojaatingizni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telefon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raqami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koʻrsatiladi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raqamli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telefonga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yoki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bankning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pochta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manzili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koʻrsatiladi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manzilga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yoki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bankning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elektron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pochtasi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manzili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koʻrsatiladi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elektron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manzilga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joʻnatishingiz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715C">
              <w:rPr>
                <w:color w:val="000000"/>
                <w:sz w:val="20"/>
                <w:szCs w:val="20"/>
                <w:lang w:val="en-US"/>
              </w:rPr>
              <w:t>mumkin</w:t>
            </w:r>
            <w:proofErr w:type="spellEnd"/>
            <w:r w:rsidRPr="008B715C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8B715C" w:rsidRPr="00710250" w14:paraId="7E59759F" w14:textId="77777777" w:rsidTr="00E96125">
        <w:tc>
          <w:tcPr>
            <w:tcW w:w="25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7C93E9" w14:textId="77777777" w:rsidR="00AF5F2A" w:rsidRPr="00AF5F2A" w:rsidRDefault="00AF5F2A" w:rsidP="003D2236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AXBOROT VARAQASINING </w:t>
            </w:r>
            <w:proofErr w:type="spellStart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>TOʻGʻRILIGI</w:t>
            </w:r>
            <w:proofErr w:type="spellEnd"/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VA HAQIQIYLIGI TASDIQLANADI.</w:t>
            </w:r>
            <w:r w:rsidRPr="00AF5F2A">
              <w:rPr>
                <w:rFonts w:eastAsia="Times New Roman"/>
                <w:color w:val="000000"/>
                <w:lang w:val="en-US"/>
              </w:rPr>
              <w:t xml:space="preserve"> </w:t>
            </w:r>
            <w:r w:rsidR="00114AD6">
              <w:rPr>
                <w:rFonts w:eastAsia="Times New Roman"/>
                <w:color w:val="000000"/>
                <w:lang w:val="en-US"/>
              </w:rPr>
              <w:br/>
            </w:r>
          </w:p>
        </w:tc>
        <w:tc>
          <w:tcPr>
            <w:tcW w:w="64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43275D" w14:textId="77777777" w:rsidR="00AF5F2A" w:rsidRPr="00AF5F2A" w:rsidRDefault="00AF5F2A" w:rsidP="003D2236">
            <w:pPr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A49ECD5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F7D40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44B9DF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9B6DA3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AC9E6F3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ADBEDB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7FDBCF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6205E9B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DA21F3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5551F3F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D9CA807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DE6DCD9" w14:textId="77777777" w:rsidR="00AF5F2A" w:rsidRP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B35589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E54767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4F12412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017E5D" w14:textId="77777777" w:rsidR="00AF5F2A" w:rsidRPr="00AF5F2A" w:rsidRDefault="00AF5F2A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8B715C" w14:paraId="3B34CB8A" w14:textId="77777777" w:rsidTr="00E96125">
        <w:tc>
          <w:tcPr>
            <w:tcW w:w="0" w:type="auto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9024BAC" w14:textId="77777777" w:rsidR="00AF5F2A" w:rsidRDefault="00AF5F2A" w:rsidP="003D223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1DE983" w14:textId="77777777" w:rsidR="00AF5F2A" w:rsidRDefault="00AF5F2A" w:rsidP="003D223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94333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34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7E6D53" w14:textId="77777777" w:rsidR="00AF5F2A" w:rsidRPr="008B715C" w:rsidRDefault="00AF5F2A" w:rsidP="008B715C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114AD6" w14:paraId="45A0D470" w14:textId="77777777" w:rsidTr="00E96125">
        <w:tc>
          <w:tcPr>
            <w:tcW w:w="0" w:type="auto"/>
            <w:gridSpan w:val="18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371446C" w14:textId="77777777" w:rsidR="00114AD6" w:rsidRPr="00AF5F2A" w:rsidRDefault="00114AD6" w:rsidP="003D2236">
            <w:pPr>
              <w:rPr>
                <w:color w:val="000000"/>
                <w:lang w:val="en-US"/>
              </w:rPr>
            </w:pPr>
            <w:r w:rsidRPr="00AF5F2A">
              <w:rPr>
                <w:rStyle w:val="a4"/>
                <w:color w:val="000000"/>
                <w:sz w:val="20"/>
                <w:szCs w:val="20"/>
                <w:lang w:val="en-US"/>
              </w:rPr>
              <w:t xml:space="preserve">(bank </w:t>
            </w:r>
            <w:proofErr w:type="spellStart"/>
            <w:r w:rsidRPr="00AF5F2A">
              <w:rPr>
                <w:rStyle w:val="a4"/>
                <w:color w:val="000000"/>
                <w:sz w:val="20"/>
                <w:szCs w:val="20"/>
                <w:lang w:val="en-US"/>
              </w:rPr>
              <w:t>mutaxassisining</w:t>
            </w:r>
            <w:proofErr w:type="spellEnd"/>
            <w:r w:rsidRPr="00AF5F2A">
              <w:rPr>
                <w:rStyle w:val="a4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Style w:val="a4"/>
                <w:color w:val="000000"/>
                <w:sz w:val="20"/>
                <w:szCs w:val="20"/>
                <w:lang w:val="en-US"/>
              </w:rPr>
              <w:t>F.I.Sh</w:t>
            </w:r>
            <w:proofErr w:type="spellEnd"/>
            <w:r w:rsidRPr="00AF5F2A">
              <w:rPr>
                <w:rStyle w:val="a4"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F5F2A">
              <w:rPr>
                <w:rStyle w:val="a4"/>
                <w:color w:val="000000"/>
                <w:sz w:val="20"/>
                <w:szCs w:val="20"/>
                <w:lang w:val="en-US"/>
              </w:rPr>
              <w:t>va</w:t>
            </w:r>
            <w:proofErr w:type="spellEnd"/>
            <w:r w:rsidRPr="00AF5F2A">
              <w:rPr>
                <w:rStyle w:val="a4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5F2A">
              <w:rPr>
                <w:rStyle w:val="a4"/>
                <w:color w:val="000000"/>
                <w:sz w:val="20"/>
                <w:szCs w:val="20"/>
                <w:lang w:val="en-US"/>
              </w:rPr>
              <w:t>lavozimi</w:t>
            </w:r>
            <w:proofErr w:type="spellEnd"/>
            <w:r w:rsidRPr="00AF5F2A">
              <w:rPr>
                <w:rStyle w:val="a4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B5AD486" w14:textId="77777777" w:rsidR="00114AD6" w:rsidRPr="00AF5F2A" w:rsidRDefault="00114AD6" w:rsidP="003D2236">
            <w:pPr>
              <w:rPr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6980B18" w14:textId="77777777" w:rsidR="00114AD6" w:rsidRPr="00AF5F2A" w:rsidRDefault="00114AD6" w:rsidP="003D2236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234" w:type="pct"/>
            <w:gridSpan w:val="11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1EE7F92" w14:textId="77777777" w:rsidR="00114AD6" w:rsidRDefault="00114AD6" w:rsidP="003D2236">
            <w:pPr>
              <w:rPr>
                <w:rFonts w:eastAsia="Times New Roman"/>
                <w:sz w:val="20"/>
                <w:szCs w:val="20"/>
              </w:rPr>
            </w:pP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toʻldirilgan</w:t>
            </w:r>
            <w:proofErr w:type="spellEnd"/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sana</w:t>
            </w:r>
            <w:proofErr w:type="spellEnd"/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)</w:t>
            </w:r>
            <w:r>
              <w:rPr>
                <w:rStyle w:val="a4"/>
                <w:rFonts w:eastAsia="Times New Roman"/>
                <w:color w:val="000000"/>
                <w:sz w:val="20"/>
                <w:szCs w:val="20"/>
              </w:rPr>
              <w:br/>
            </w:r>
          </w:p>
        </w:tc>
      </w:tr>
      <w:tr w:rsidR="00E96125" w14:paraId="1AB23E34" w14:textId="77777777" w:rsidTr="00E96125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602A2B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28C14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CDF7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64FA0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D96BD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0AC38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2FC53F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2DBB2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71257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B690A8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FD85BB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4452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A1547D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728322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1DA2B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4F9225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A87E1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F906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282E789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F91276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4632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13FB49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19BD578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592E0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48207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412E945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8BED1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122EF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A1983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5A77C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96125" w14:paraId="432016E0" w14:textId="77777777" w:rsidTr="00E9612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08FEB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21C58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A35AE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AE2423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51398C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D86E0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0289D8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16EE1E2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DC80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7425EE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8403C02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4ADC0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9E73D4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268CA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EDF36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9F741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33536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7003F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354906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34239E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14755B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8AF33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51EB8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5C62A4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4FFBF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D832D32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C699C9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AA68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6CC18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54A0149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1A628C" w14:textId="77777777" w:rsidR="00AF5F2A" w:rsidRDefault="00AF5F2A" w:rsidP="00AF5F2A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 </w:t>
      </w:r>
      <w:proofErr w:type="spellStart"/>
      <w:r>
        <w:rPr>
          <w:rFonts w:eastAsia="Times New Roman"/>
          <w:color w:val="339966"/>
          <w:sz w:val="20"/>
          <w:szCs w:val="20"/>
        </w:rPr>
        <w:t>Mazkur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varaqa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omonat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shartnomasi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yoki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omonat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olish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uchun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buyurtmanoma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oʻrnini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bosmaydi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</w:t>
      </w:r>
      <w:proofErr w:type="spellStart"/>
      <w:r>
        <w:rPr>
          <w:rFonts w:eastAsia="Times New Roman"/>
          <w:color w:val="339966"/>
          <w:sz w:val="20"/>
          <w:szCs w:val="20"/>
        </w:rPr>
        <w:t>aksincha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turli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banklarning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omonat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shartlarini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taqqoslashga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va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kerakli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tanlovni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amalga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oshirishga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yordam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beradi</w:t>
      </w:r>
      <w:proofErr w:type="spellEnd"/>
      <w:r>
        <w:rPr>
          <w:rFonts w:eastAsia="Times New Roman"/>
          <w:color w:val="339966"/>
          <w:sz w:val="20"/>
          <w:szCs w:val="20"/>
        </w:rPr>
        <w:t>.</w:t>
      </w:r>
    </w:p>
    <w:sectPr w:rsidR="00AF5F2A" w:rsidSect="00357CD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2A"/>
    <w:rsid w:val="000F33B9"/>
    <w:rsid w:val="00114AD6"/>
    <w:rsid w:val="00357CDB"/>
    <w:rsid w:val="00357D8E"/>
    <w:rsid w:val="00667B1E"/>
    <w:rsid w:val="006B26DC"/>
    <w:rsid w:val="00710250"/>
    <w:rsid w:val="007861C2"/>
    <w:rsid w:val="008B715C"/>
    <w:rsid w:val="00911F29"/>
    <w:rsid w:val="00AB7525"/>
    <w:rsid w:val="00AF5F2A"/>
    <w:rsid w:val="00AF6782"/>
    <w:rsid w:val="00B63368"/>
    <w:rsid w:val="00BE3F89"/>
    <w:rsid w:val="00E96125"/>
    <w:rsid w:val="00F4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5FA0"/>
  <w15:chartTrackingRefBased/>
  <w15:docId w15:val="{BD7267B7-A528-43C3-A3FB-064C4561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5F2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F2A"/>
    <w:rPr>
      <w:b/>
      <w:bCs/>
    </w:rPr>
  </w:style>
  <w:style w:type="character" w:styleId="a4">
    <w:name w:val="Emphasis"/>
    <w:basedOn w:val="a0"/>
    <w:uiPriority w:val="20"/>
    <w:qFormat/>
    <w:rsid w:val="00AF5F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scrollText(-5789727)" TargetMode="External"/><Relationship Id="rId4" Type="http://schemas.openxmlformats.org/officeDocument/2006/relationships/hyperlink" Target="javascript:scrollText(-380491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Асрор Бахтиеров</dc:creator>
  <cp:keywords/>
  <dc:description/>
  <cp:lastModifiedBy>Надежда Буйлова</cp:lastModifiedBy>
  <cp:revision>2</cp:revision>
  <dcterms:created xsi:type="dcterms:W3CDTF">2026-11-03T04:57:00Z</dcterms:created>
  <dcterms:modified xsi:type="dcterms:W3CDTF">2026-11-03T04:57:00Z</dcterms:modified>
</cp:coreProperties>
</file>