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BF082C" w:rsidRPr="00EA5F6D" w14:paraId="26EB30DB" w14:textId="77777777">
        <w:trPr>
          <w:trHeight w:val="882"/>
        </w:trPr>
        <w:tc>
          <w:tcPr>
            <w:tcW w:w="6306" w:type="dxa"/>
          </w:tcPr>
          <w:p w14:paraId="4DBD76D5" w14:textId="77777777" w:rsidR="00BF082C" w:rsidRDefault="00055CD6">
            <w:pPr>
              <w:jc w:val="center"/>
              <w:rPr>
                <w:rFonts w:ascii="Arial" w:hAnsi="Arial" w:cs="Arial"/>
                <w:b/>
                <w:spacing w:val="6"/>
                <w:sz w:val="24"/>
                <w:szCs w:val="24"/>
              </w:rPr>
            </w:pPr>
            <w:r>
              <w:rPr>
                <w:noProof/>
              </w:rPr>
              <w:drawing>
                <wp:inline distT="0" distB="0" distL="0" distR="0" wp14:anchorId="0199BC64" wp14:editId="01DCFD3B">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7884AE61" w14:textId="77777777" w:rsidR="00BF082C" w:rsidRDefault="00BF082C">
            <w:pPr>
              <w:jc w:val="center"/>
              <w:rPr>
                <w:rFonts w:ascii="Arial" w:hAnsi="Arial" w:cs="Arial"/>
                <w:b/>
                <w:spacing w:val="6"/>
                <w:sz w:val="24"/>
                <w:szCs w:val="24"/>
              </w:rPr>
            </w:pPr>
          </w:p>
          <w:p w14:paraId="1522B9C0" w14:textId="77777777" w:rsidR="00BF082C" w:rsidRDefault="00BF082C">
            <w:pPr>
              <w:jc w:val="center"/>
              <w:rPr>
                <w:rFonts w:ascii="Arial" w:hAnsi="Arial" w:cs="Arial"/>
                <w:b/>
                <w:spacing w:val="6"/>
                <w:sz w:val="24"/>
                <w:szCs w:val="24"/>
              </w:rPr>
            </w:pPr>
          </w:p>
          <w:p w14:paraId="703CADA0" w14:textId="77777777" w:rsidR="00BF082C" w:rsidRDefault="00055CD6">
            <w:pPr>
              <w:rPr>
                <w:rFonts w:ascii="Arial" w:hAnsi="Arial" w:cs="Arial"/>
                <w:b/>
                <w:spacing w:val="6"/>
                <w:sz w:val="24"/>
                <w:szCs w:val="24"/>
              </w:rPr>
            </w:pPr>
            <w:r>
              <w:rPr>
                <w:rFonts w:ascii="Arial" w:hAnsi="Arial" w:cs="Arial"/>
                <w:b/>
                <w:spacing w:val="6"/>
                <w:sz w:val="24"/>
                <w:szCs w:val="24"/>
              </w:rPr>
              <w:t xml:space="preserve">ЧАКБ «Ориент </w:t>
            </w:r>
            <w:proofErr w:type="spellStart"/>
            <w:r>
              <w:rPr>
                <w:rFonts w:ascii="Arial" w:hAnsi="Arial" w:cs="Arial"/>
                <w:b/>
                <w:spacing w:val="6"/>
                <w:sz w:val="24"/>
                <w:szCs w:val="24"/>
              </w:rPr>
              <w:t>Финанс</w:t>
            </w:r>
            <w:proofErr w:type="spellEnd"/>
            <w:r>
              <w:rPr>
                <w:rFonts w:ascii="Arial" w:hAnsi="Arial" w:cs="Arial"/>
                <w:b/>
                <w:spacing w:val="6"/>
                <w:sz w:val="24"/>
                <w:szCs w:val="24"/>
              </w:rPr>
              <w:t>»</w:t>
            </w:r>
          </w:p>
          <w:p w14:paraId="62DDB9C6" w14:textId="4C45F8F0" w:rsidR="00BF082C" w:rsidRDefault="00055CD6" w:rsidP="00360FDC">
            <w:pPr>
              <w:rPr>
                <w:rFonts w:ascii="Arial" w:hAnsi="Arial" w:cs="Arial"/>
                <w:b/>
                <w:spacing w:val="6"/>
                <w:sz w:val="24"/>
                <w:szCs w:val="24"/>
              </w:rPr>
            </w:pPr>
            <w:r>
              <w:rPr>
                <w:rFonts w:ascii="Arial" w:hAnsi="Arial" w:cs="Arial"/>
                <w:b/>
                <w:spacing w:val="6"/>
                <w:sz w:val="24"/>
                <w:szCs w:val="24"/>
              </w:rPr>
              <w:t xml:space="preserve">Тендер №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p>
        </w:tc>
        <w:tc>
          <w:tcPr>
            <w:tcW w:w="4008" w:type="dxa"/>
          </w:tcPr>
          <w:p w14:paraId="6F2CDB6F" w14:textId="77777777" w:rsidR="00BF082C" w:rsidRPr="00EA5F6D" w:rsidRDefault="00BF082C">
            <w:pPr>
              <w:ind w:firstLine="567"/>
              <w:jc w:val="right"/>
              <w:rPr>
                <w:rFonts w:ascii="Arial" w:hAnsi="Arial" w:cs="Arial"/>
                <w:b/>
                <w:sz w:val="24"/>
                <w:szCs w:val="24"/>
              </w:rPr>
            </w:pPr>
          </w:p>
        </w:tc>
      </w:tr>
    </w:tbl>
    <w:p w14:paraId="4C586C16" w14:textId="77777777" w:rsidR="00F24A9F" w:rsidRDefault="00F24A9F">
      <w:pPr>
        <w:shd w:val="clear" w:color="auto" w:fill="FFFFFF"/>
        <w:jc w:val="center"/>
        <w:rPr>
          <w:rFonts w:ascii="Arial" w:hAnsi="Arial" w:cs="Arial"/>
          <w:color w:val="000000"/>
          <w:spacing w:val="6"/>
          <w:sz w:val="48"/>
          <w:szCs w:val="24"/>
        </w:rPr>
      </w:pPr>
      <w:bookmarkStart w:id="0" w:name="_GoBack"/>
      <w:bookmarkEnd w:id="0"/>
    </w:p>
    <w:p w14:paraId="27BDFB08" w14:textId="3C560DB3" w:rsidR="00BF082C" w:rsidRDefault="00F24A9F">
      <w:pPr>
        <w:shd w:val="clear" w:color="auto" w:fill="FFFFFF"/>
        <w:jc w:val="center"/>
        <w:rPr>
          <w:rFonts w:ascii="Arial" w:hAnsi="Arial" w:cs="Arial"/>
          <w:b/>
          <w:color w:val="000000"/>
          <w:spacing w:val="6"/>
          <w:sz w:val="24"/>
          <w:szCs w:val="24"/>
        </w:rPr>
      </w:pPr>
      <w:r w:rsidRPr="003D5B0C">
        <w:rPr>
          <w:rFonts w:ascii="Arial" w:hAnsi="Arial" w:cs="Arial"/>
          <w:color w:val="000000"/>
          <w:spacing w:val="6"/>
          <w:sz w:val="48"/>
          <w:szCs w:val="24"/>
        </w:rPr>
        <w:t>ТЕНДЕРНАЯ ДОКУМЕНТАЦИЯ</w:t>
      </w:r>
    </w:p>
    <w:p w14:paraId="13456D1D" w14:textId="45106899" w:rsidR="00BF082C" w:rsidRDefault="00BF082C">
      <w:pPr>
        <w:shd w:val="clear" w:color="auto" w:fill="FFFFFF"/>
        <w:ind w:firstLine="567"/>
        <w:jc w:val="center"/>
        <w:rPr>
          <w:rFonts w:ascii="Arial" w:hAnsi="Arial" w:cs="Arial"/>
          <w:b/>
          <w:color w:val="000000"/>
          <w:spacing w:val="6"/>
          <w:sz w:val="24"/>
          <w:szCs w:val="24"/>
        </w:rPr>
      </w:pPr>
    </w:p>
    <w:p w14:paraId="21898203" w14:textId="334D6B0F" w:rsidR="0070387B" w:rsidRDefault="0070387B">
      <w:pPr>
        <w:shd w:val="clear" w:color="auto" w:fill="FFFFFF"/>
        <w:ind w:firstLine="567"/>
        <w:jc w:val="center"/>
        <w:rPr>
          <w:rFonts w:ascii="Arial" w:hAnsi="Arial" w:cs="Arial"/>
          <w:b/>
          <w:color w:val="000000"/>
          <w:spacing w:val="6"/>
          <w:sz w:val="24"/>
          <w:szCs w:val="24"/>
        </w:rPr>
      </w:pPr>
    </w:p>
    <w:p w14:paraId="3C10DA3E" w14:textId="6D915469" w:rsidR="0070387B" w:rsidRDefault="0070387B">
      <w:pPr>
        <w:shd w:val="clear" w:color="auto" w:fill="FFFFFF"/>
        <w:ind w:firstLine="567"/>
        <w:jc w:val="center"/>
        <w:rPr>
          <w:rFonts w:ascii="Arial" w:hAnsi="Arial" w:cs="Arial"/>
          <w:b/>
          <w:color w:val="000000"/>
          <w:spacing w:val="6"/>
          <w:sz w:val="24"/>
          <w:szCs w:val="24"/>
        </w:rPr>
      </w:pPr>
    </w:p>
    <w:p w14:paraId="7B6042D1" w14:textId="36F043BD" w:rsidR="0070387B" w:rsidRDefault="0070387B">
      <w:pPr>
        <w:shd w:val="clear" w:color="auto" w:fill="FFFFFF"/>
        <w:ind w:firstLine="567"/>
        <w:jc w:val="center"/>
        <w:rPr>
          <w:rFonts w:ascii="Arial" w:hAnsi="Arial" w:cs="Arial"/>
          <w:b/>
          <w:color w:val="000000"/>
          <w:spacing w:val="6"/>
          <w:sz w:val="24"/>
          <w:szCs w:val="24"/>
        </w:rPr>
      </w:pPr>
    </w:p>
    <w:p w14:paraId="3A636E38" w14:textId="13883BE7" w:rsidR="0070387B" w:rsidRDefault="0070387B">
      <w:pPr>
        <w:shd w:val="clear" w:color="auto" w:fill="FFFFFF"/>
        <w:ind w:firstLine="567"/>
        <w:jc w:val="center"/>
        <w:rPr>
          <w:rFonts w:ascii="Arial" w:hAnsi="Arial" w:cs="Arial"/>
          <w:b/>
          <w:color w:val="000000"/>
          <w:spacing w:val="6"/>
          <w:sz w:val="24"/>
          <w:szCs w:val="24"/>
        </w:rPr>
      </w:pPr>
    </w:p>
    <w:p w14:paraId="6C6ED36C" w14:textId="72B1D383" w:rsidR="0070387B" w:rsidRDefault="0070387B">
      <w:pPr>
        <w:shd w:val="clear" w:color="auto" w:fill="FFFFFF"/>
        <w:ind w:firstLine="567"/>
        <w:jc w:val="center"/>
        <w:rPr>
          <w:rFonts w:ascii="Arial" w:hAnsi="Arial" w:cs="Arial"/>
          <w:b/>
          <w:color w:val="000000"/>
          <w:spacing w:val="6"/>
          <w:sz w:val="24"/>
          <w:szCs w:val="24"/>
        </w:rPr>
      </w:pPr>
    </w:p>
    <w:p w14:paraId="2B0C3D68" w14:textId="0F9C7927" w:rsidR="0070387B" w:rsidRDefault="0070387B">
      <w:pPr>
        <w:shd w:val="clear" w:color="auto" w:fill="FFFFFF"/>
        <w:ind w:firstLine="567"/>
        <w:jc w:val="center"/>
        <w:rPr>
          <w:rFonts w:ascii="Arial" w:hAnsi="Arial" w:cs="Arial"/>
          <w:b/>
          <w:color w:val="000000"/>
          <w:spacing w:val="6"/>
          <w:sz w:val="24"/>
          <w:szCs w:val="24"/>
        </w:rPr>
      </w:pPr>
    </w:p>
    <w:p w14:paraId="00E093C1" w14:textId="42910AA3" w:rsidR="0070387B" w:rsidRDefault="0070387B">
      <w:pPr>
        <w:shd w:val="clear" w:color="auto" w:fill="FFFFFF"/>
        <w:ind w:firstLine="567"/>
        <w:jc w:val="center"/>
        <w:rPr>
          <w:rFonts w:ascii="Arial" w:hAnsi="Arial" w:cs="Arial"/>
          <w:b/>
          <w:color w:val="000000"/>
          <w:spacing w:val="6"/>
          <w:sz w:val="24"/>
          <w:szCs w:val="24"/>
        </w:rPr>
      </w:pPr>
    </w:p>
    <w:p w14:paraId="5151D98B" w14:textId="4C1395FE" w:rsidR="0070387B" w:rsidRDefault="0070387B">
      <w:pPr>
        <w:shd w:val="clear" w:color="auto" w:fill="FFFFFF"/>
        <w:ind w:firstLine="567"/>
        <w:jc w:val="center"/>
        <w:rPr>
          <w:rFonts w:ascii="Arial" w:hAnsi="Arial" w:cs="Arial"/>
          <w:b/>
          <w:color w:val="000000"/>
          <w:spacing w:val="6"/>
          <w:sz w:val="24"/>
          <w:szCs w:val="24"/>
        </w:rPr>
      </w:pPr>
    </w:p>
    <w:p w14:paraId="266E0BB7" w14:textId="66C4282C" w:rsidR="0070387B" w:rsidRDefault="0070387B">
      <w:pPr>
        <w:shd w:val="clear" w:color="auto" w:fill="FFFFFF"/>
        <w:ind w:firstLine="567"/>
        <w:jc w:val="center"/>
        <w:rPr>
          <w:rFonts w:ascii="Arial" w:hAnsi="Arial" w:cs="Arial"/>
          <w:b/>
          <w:color w:val="000000"/>
          <w:spacing w:val="6"/>
          <w:sz w:val="24"/>
          <w:szCs w:val="24"/>
        </w:rPr>
      </w:pPr>
    </w:p>
    <w:p w14:paraId="0E45FEC6" w14:textId="2E4B9CCA" w:rsidR="0070387B" w:rsidRDefault="0070387B">
      <w:pPr>
        <w:shd w:val="clear" w:color="auto" w:fill="FFFFFF"/>
        <w:ind w:firstLine="567"/>
        <w:jc w:val="center"/>
        <w:rPr>
          <w:rFonts w:ascii="Arial" w:hAnsi="Arial" w:cs="Arial"/>
          <w:b/>
          <w:color w:val="000000"/>
          <w:spacing w:val="6"/>
          <w:sz w:val="24"/>
          <w:szCs w:val="24"/>
        </w:rPr>
      </w:pPr>
    </w:p>
    <w:p w14:paraId="25CAC754" w14:textId="6F4DA21A" w:rsidR="0070387B" w:rsidRDefault="0070387B">
      <w:pPr>
        <w:shd w:val="clear" w:color="auto" w:fill="FFFFFF"/>
        <w:ind w:firstLine="567"/>
        <w:jc w:val="center"/>
        <w:rPr>
          <w:rFonts w:ascii="Arial" w:hAnsi="Arial" w:cs="Arial"/>
          <w:b/>
          <w:color w:val="000000"/>
          <w:spacing w:val="6"/>
          <w:sz w:val="24"/>
          <w:szCs w:val="24"/>
        </w:rPr>
      </w:pPr>
    </w:p>
    <w:p w14:paraId="1050AF51" w14:textId="02627140" w:rsidR="0070387B" w:rsidRDefault="0070387B">
      <w:pPr>
        <w:shd w:val="clear" w:color="auto" w:fill="FFFFFF"/>
        <w:ind w:firstLine="567"/>
        <w:jc w:val="center"/>
        <w:rPr>
          <w:rFonts w:ascii="Arial" w:hAnsi="Arial" w:cs="Arial"/>
          <w:b/>
          <w:color w:val="000000"/>
          <w:spacing w:val="6"/>
          <w:sz w:val="24"/>
          <w:szCs w:val="24"/>
        </w:rPr>
      </w:pPr>
    </w:p>
    <w:p w14:paraId="159F47EB" w14:textId="1A96C789" w:rsidR="0070387B" w:rsidRDefault="0070387B">
      <w:pPr>
        <w:shd w:val="clear" w:color="auto" w:fill="FFFFFF"/>
        <w:ind w:firstLine="567"/>
        <w:jc w:val="center"/>
        <w:rPr>
          <w:rFonts w:ascii="Arial" w:hAnsi="Arial" w:cs="Arial"/>
          <w:b/>
          <w:color w:val="000000"/>
          <w:spacing w:val="6"/>
          <w:sz w:val="24"/>
          <w:szCs w:val="24"/>
        </w:rPr>
      </w:pPr>
    </w:p>
    <w:p w14:paraId="25718FFD" w14:textId="10AD9FC0" w:rsidR="0070387B" w:rsidRDefault="0070387B">
      <w:pPr>
        <w:shd w:val="clear" w:color="auto" w:fill="FFFFFF"/>
        <w:ind w:firstLine="567"/>
        <w:jc w:val="center"/>
        <w:rPr>
          <w:rFonts w:ascii="Arial" w:hAnsi="Arial" w:cs="Arial"/>
          <w:b/>
          <w:color w:val="000000"/>
          <w:spacing w:val="6"/>
          <w:sz w:val="24"/>
          <w:szCs w:val="24"/>
        </w:rPr>
      </w:pPr>
    </w:p>
    <w:p w14:paraId="6FD63D1F" w14:textId="08F3CD32" w:rsidR="0070387B" w:rsidRDefault="0070387B">
      <w:pPr>
        <w:shd w:val="clear" w:color="auto" w:fill="FFFFFF"/>
        <w:ind w:firstLine="567"/>
        <w:jc w:val="center"/>
        <w:rPr>
          <w:rFonts w:ascii="Arial" w:hAnsi="Arial" w:cs="Arial"/>
          <w:b/>
          <w:color w:val="000000"/>
          <w:spacing w:val="6"/>
          <w:sz w:val="24"/>
          <w:szCs w:val="24"/>
        </w:rPr>
      </w:pPr>
    </w:p>
    <w:p w14:paraId="0C139F41" w14:textId="67D13AE8" w:rsidR="0070387B" w:rsidRDefault="0070387B">
      <w:pPr>
        <w:shd w:val="clear" w:color="auto" w:fill="FFFFFF"/>
        <w:ind w:firstLine="567"/>
        <w:jc w:val="center"/>
        <w:rPr>
          <w:rFonts w:ascii="Arial" w:hAnsi="Arial" w:cs="Arial"/>
          <w:b/>
          <w:color w:val="000000"/>
          <w:spacing w:val="6"/>
          <w:sz w:val="24"/>
          <w:szCs w:val="24"/>
        </w:rPr>
      </w:pPr>
    </w:p>
    <w:p w14:paraId="60CDBC42" w14:textId="4FBC11FB" w:rsidR="0070387B" w:rsidRDefault="0070387B">
      <w:pPr>
        <w:shd w:val="clear" w:color="auto" w:fill="FFFFFF"/>
        <w:ind w:firstLine="567"/>
        <w:jc w:val="center"/>
        <w:rPr>
          <w:rFonts w:ascii="Arial" w:hAnsi="Arial" w:cs="Arial"/>
          <w:b/>
          <w:color w:val="000000"/>
          <w:spacing w:val="6"/>
          <w:sz w:val="24"/>
          <w:szCs w:val="24"/>
        </w:rPr>
      </w:pPr>
    </w:p>
    <w:p w14:paraId="7D0ABA7F" w14:textId="1FA1A50E" w:rsidR="0070387B" w:rsidRDefault="0070387B">
      <w:pPr>
        <w:shd w:val="clear" w:color="auto" w:fill="FFFFFF"/>
        <w:ind w:firstLine="567"/>
        <w:jc w:val="center"/>
        <w:rPr>
          <w:rFonts w:ascii="Arial" w:hAnsi="Arial" w:cs="Arial"/>
          <w:b/>
          <w:color w:val="000000"/>
          <w:spacing w:val="6"/>
          <w:sz w:val="24"/>
          <w:szCs w:val="24"/>
        </w:rPr>
      </w:pPr>
    </w:p>
    <w:p w14:paraId="1745DAF0" w14:textId="6DECDC49" w:rsidR="0070387B" w:rsidRDefault="0070387B">
      <w:pPr>
        <w:shd w:val="clear" w:color="auto" w:fill="FFFFFF"/>
        <w:ind w:firstLine="567"/>
        <w:jc w:val="center"/>
        <w:rPr>
          <w:rFonts w:ascii="Arial" w:hAnsi="Arial" w:cs="Arial"/>
          <w:b/>
          <w:color w:val="000000"/>
          <w:spacing w:val="6"/>
          <w:sz w:val="24"/>
          <w:szCs w:val="24"/>
        </w:rPr>
      </w:pPr>
    </w:p>
    <w:p w14:paraId="32CBD814" w14:textId="512D3EF9" w:rsidR="0070387B" w:rsidRDefault="0070387B">
      <w:pPr>
        <w:shd w:val="clear" w:color="auto" w:fill="FFFFFF"/>
        <w:ind w:firstLine="567"/>
        <w:jc w:val="center"/>
        <w:rPr>
          <w:rFonts w:ascii="Arial" w:hAnsi="Arial" w:cs="Arial"/>
          <w:b/>
          <w:color w:val="000000"/>
          <w:spacing w:val="6"/>
          <w:sz w:val="24"/>
          <w:szCs w:val="24"/>
        </w:rPr>
      </w:pPr>
    </w:p>
    <w:p w14:paraId="4FD5A9C7" w14:textId="52DF1088" w:rsidR="0070387B" w:rsidRDefault="0070387B">
      <w:pPr>
        <w:shd w:val="clear" w:color="auto" w:fill="FFFFFF"/>
        <w:ind w:firstLine="567"/>
        <w:jc w:val="center"/>
        <w:rPr>
          <w:rFonts w:ascii="Arial" w:hAnsi="Arial" w:cs="Arial"/>
          <w:b/>
          <w:color w:val="000000"/>
          <w:spacing w:val="6"/>
          <w:sz w:val="24"/>
          <w:szCs w:val="24"/>
        </w:rPr>
      </w:pPr>
    </w:p>
    <w:p w14:paraId="528A180F" w14:textId="16C9CB72" w:rsidR="0070387B" w:rsidRDefault="0070387B">
      <w:pPr>
        <w:shd w:val="clear" w:color="auto" w:fill="FFFFFF"/>
        <w:ind w:firstLine="567"/>
        <w:jc w:val="center"/>
        <w:rPr>
          <w:rFonts w:ascii="Arial" w:hAnsi="Arial" w:cs="Arial"/>
          <w:b/>
          <w:color w:val="000000"/>
          <w:spacing w:val="6"/>
          <w:sz w:val="24"/>
          <w:szCs w:val="24"/>
        </w:rPr>
      </w:pPr>
    </w:p>
    <w:p w14:paraId="568E9FA4" w14:textId="388F3E81" w:rsidR="0070387B" w:rsidRDefault="0070387B">
      <w:pPr>
        <w:shd w:val="clear" w:color="auto" w:fill="FFFFFF"/>
        <w:ind w:firstLine="567"/>
        <w:jc w:val="center"/>
        <w:rPr>
          <w:rFonts w:ascii="Arial" w:hAnsi="Arial" w:cs="Arial"/>
          <w:b/>
          <w:color w:val="000000"/>
          <w:spacing w:val="6"/>
          <w:sz w:val="24"/>
          <w:szCs w:val="24"/>
        </w:rPr>
      </w:pPr>
    </w:p>
    <w:p w14:paraId="6A5DB23A" w14:textId="278B5355" w:rsidR="0070387B" w:rsidRDefault="0070387B">
      <w:pPr>
        <w:shd w:val="clear" w:color="auto" w:fill="FFFFFF"/>
        <w:ind w:firstLine="567"/>
        <w:jc w:val="center"/>
        <w:rPr>
          <w:rFonts w:ascii="Arial" w:hAnsi="Arial" w:cs="Arial"/>
          <w:b/>
          <w:color w:val="000000"/>
          <w:spacing w:val="6"/>
          <w:sz w:val="24"/>
          <w:szCs w:val="24"/>
        </w:rPr>
      </w:pPr>
    </w:p>
    <w:p w14:paraId="2708ABD0" w14:textId="12B40C6D" w:rsidR="0070387B" w:rsidRDefault="0070387B">
      <w:pPr>
        <w:shd w:val="clear" w:color="auto" w:fill="FFFFFF"/>
        <w:ind w:firstLine="567"/>
        <w:jc w:val="center"/>
        <w:rPr>
          <w:rFonts w:ascii="Arial" w:hAnsi="Arial" w:cs="Arial"/>
          <w:b/>
          <w:color w:val="000000"/>
          <w:spacing w:val="6"/>
          <w:sz w:val="24"/>
          <w:szCs w:val="24"/>
        </w:rPr>
      </w:pPr>
    </w:p>
    <w:p w14:paraId="204D7E7A" w14:textId="57F9CFBB" w:rsidR="0070387B" w:rsidRDefault="0070387B">
      <w:pPr>
        <w:shd w:val="clear" w:color="auto" w:fill="FFFFFF"/>
        <w:ind w:firstLine="567"/>
        <w:jc w:val="center"/>
        <w:rPr>
          <w:rFonts w:ascii="Arial" w:hAnsi="Arial" w:cs="Arial"/>
          <w:b/>
          <w:color w:val="000000"/>
          <w:spacing w:val="6"/>
          <w:sz w:val="24"/>
          <w:szCs w:val="24"/>
        </w:rPr>
      </w:pPr>
    </w:p>
    <w:p w14:paraId="25A328BB" w14:textId="7F5E41B5" w:rsidR="0070387B" w:rsidRDefault="0070387B">
      <w:pPr>
        <w:shd w:val="clear" w:color="auto" w:fill="FFFFFF"/>
        <w:ind w:firstLine="567"/>
        <w:jc w:val="center"/>
        <w:rPr>
          <w:rFonts w:ascii="Arial" w:hAnsi="Arial" w:cs="Arial"/>
          <w:b/>
          <w:color w:val="000000"/>
          <w:spacing w:val="6"/>
          <w:sz w:val="24"/>
          <w:szCs w:val="24"/>
        </w:rPr>
      </w:pPr>
    </w:p>
    <w:p w14:paraId="5E0BAA4C" w14:textId="00911508" w:rsidR="0070387B" w:rsidRDefault="0070387B">
      <w:pPr>
        <w:shd w:val="clear" w:color="auto" w:fill="FFFFFF"/>
        <w:ind w:firstLine="567"/>
        <w:jc w:val="center"/>
        <w:rPr>
          <w:rFonts w:ascii="Arial" w:hAnsi="Arial" w:cs="Arial"/>
          <w:b/>
          <w:color w:val="000000"/>
          <w:spacing w:val="6"/>
          <w:sz w:val="24"/>
          <w:szCs w:val="24"/>
        </w:rPr>
      </w:pPr>
    </w:p>
    <w:p w14:paraId="58E08B34" w14:textId="394925AE" w:rsidR="0070387B" w:rsidRDefault="0070387B">
      <w:pPr>
        <w:shd w:val="clear" w:color="auto" w:fill="FFFFFF"/>
        <w:ind w:firstLine="567"/>
        <w:jc w:val="center"/>
        <w:rPr>
          <w:rFonts w:ascii="Arial" w:hAnsi="Arial" w:cs="Arial"/>
          <w:b/>
          <w:color w:val="000000"/>
          <w:spacing w:val="6"/>
          <w:sz w:val="24"/>
          <w:szCs w:val="24"/>
        </w:rPr>
      </w:pPr>
    </w:p>
    <w:p w14:paraId="463756B5" w14:textId="54063711" w:rsidR="0070387B" w:rsidRDefault="0070387B">
      <w:pPr>
        <w:shd w:val="clear" w:color="auto" w:fill="FFFFFF"/>
        <w:ind w:firstLine="567"/>
        <w:jc w:val="center"/>
        <w:rPr>
          <w:rFonts w:ascii="Arial" w:hAnsi="Arial" w:cs="Arial"/>
          <w:b/>
          <w:color w:val="000000"/>
          <w:spacing w:val="6"/>
          <w:sz w:val="24"/>
          <w:szCs w:val="24"/>
        </w:rPr>
      </w:pPr>
    </w:p>
    <w:p w14:paraId="0D7B74CD" w14:textId="543C85FB" w:rsidR="0070387B" w:rsidRDefault="0070387B">
      <w:pPr>
        <w:shd w:val="clear" w:color="auto" w:fill="FFFFFF"/>
        <w:ind w:firstLine="567"/>
        <w:jc w:val="center"/>
        <w:rPr>
          <w:rFonts w:ascii="Arial" w:hAnsi="Arial" w:cs="Arial"/>
          <w:b/>
          <w:color w:val="000000"/>
          <w:spacing w:val="6"/>
          <w:sz w:val="24"/>
          <w:szCs w:val="24"/>
        </w:rPr>
      </w:pPr>
    </w:p>
    <w:p w14:paraId="30ECE027" w14:textId="0A5FF636" w:rsidR="0070387B" w:rsidRDefault="0070387B">
      <w:pPr>
        <w:shd w:val="clear" w:color="auto" w:fill="FFFFFF"/>
        <w:ind w:firstLine="567"/>
        <w:jc w:val="center"/>
        <w:rPr>
          <w:rFonts w:ascii="Arial" w:hAnsi="Arial" w:cs="Arial"/>
          <w:b/>
          <w:color w:val="000000"/>
          <w:spacing w:val="6"/>
          <w:sz w:val="24"/>
          <w:szCs w:val="24"/>
        </w:rPr>
      </w:pPr>
    </w:p>
    <w:p w14:paraId="1E753861" w14:textId="1200B503" w:rsidR="0070387B" w:rsidRDefault="0070387B">
      <w:pPr>
        <w:shd w:val="clear" w:color="auto" w:fill="FFFFFF"/>
        <w:ind w:firstLine="567"/>
        <w:jc w:val="center"/>
        <w:rPr>
          <w:rFonts w:ascii="Arial" w:hAnsi="Arial" w:cs="Arial"/>
          <w:b/>
          <w:color w:val="000000"/>
          <w:spacing w:val="6"/>
          <w:sz w:val="24"/>
          <w:szCs w:val="24"/>
        </w:rPr>
      </w:pPr>
    </w:p>
    <w:p w14:paraId="402CEA6A" w14:textId="1629B270" w:rsidR="0070387B" w:rsidRDefault="0070387B">
      <w:pPr>
        <w:shd w:val="clear" w:color="auto" w:fill="FFFFFF"/>
        <w:ind w:firstLine="567"/>
        <w:jc w:val="center"/>
        <w:rPr>
          <w:rFonts w:ascii="Arial" w:hAnsi="Arial" w:cs="Arial"/>
          <w:b/>
          <w:color w:val="000000"/>
          <w:spacing w:val="6"/>
          <w:sz w:val="24"/>
          <w:szCs w:val="24"/>
        </w:rPr>
      </w:pPr>
    </w:p>
    <w:p w14:paraId="58AF2291" w14:textId="77777777" w:rsidR="0070387B" w:rsidRDefault="0070387B">
      <w:pPr>
        <w:shd w:val="clear" w:color="auto" w:fill="FFFFFF"/>
        <w:ind w:firstLine="567"/>
        <w:jc w:val="center"/>
        <w:rPr>
          <w:rFonts w:ascii="Arial" w:hAnsi="Arial" w:cs="Arial"/>
          <w:b/>
          <w:color w:val="000000"/>
          <w:spacing w:val="6"/>
          <w:sz w:val="24"/>
          <w:szCs w:val="24"/>
        </w:rPr>
      </w:pPr>
    </w:p>
    <w:p w14:paraId="69779E44" w14:textId="77777777" w:rsidR="00BF082C" w:rsidRDefault="00BF082C" w:rsidP="003C22C1">
      <w:pPr>
        <w:shd w:val="clear" w:color="auto" w:fill="FFFFFF"/>
        <w:rPr>
          <w:rFonts w:ascii="Arial" w:hAnsi="Arial" w:cs="Arial"/>
          <w:b/>
          <w:color w:val="000000"/>
          <w:spacing w:val="6"/>
          <w:sz w:val="24"/>
          <w:szCs w:val="24"/>
        </w:rPr>
      </w:pPr>
    </w:p>
    <w:p w14:paraId="5B129A69" w14:textId="77777777" w:rsidR="00BF082C" w:rsidRDefault="00BF082C">
      <w:pPr>
        <w:shd w:val="clear" w:color="auto" w:fill="FFFFFF"/>
        <w:ind w:firstLine="567"/>
        <w:jc w:val="center"/>
        <w:rPr>
          <w:rFonts w:ascii="Arial" w:hAnsi="Arial" w:cs="Arial"/>
          <w:b/>
          <w:color w:val="000000"/>
          <w:spacing w:val="6"/>
          <w:sz w:val="24"/>
          <w:szCs w:val="24"/>
        </w:rPr>
      </w:pPr>
    </w:p>
    <w:p w14:paraId="4EA106B3" w14:textId="77777777" w:rsidR="00F24A9F" w:rsidRDefault="00F24A9F" w:rsidP="00F01579">
      <w:pPr>
        <w:shd w:val="clear" w:color="auto" w:fill="FFFFFF"/>
        <w:jc w:val="center"/>
        <w:rPr>
          <w:rFonts w:ascii="Arial" w:hAnsi="Arial" w:cs="Arial"/>
          <w:b/>
          <w:color w:val="000000"/>
          <w:spacing w:val="6"/>
          <w:sz w:val="24"/>
          <w:szCs w:val="24"/>
        </w:rPr>
      </w:pPr>
    </w:p>
    <w:p w14:paraId="7337D11D" w14:textId="51CDF123" w:rsidR="00F24A9F" w:rsidRDefault="00F24A9F" w:rsidP="00F01579">
      <w:pPr>
        <w:shd w:val="clear" w:color="auto" w:fill="FFFFFF"/>
        <w:jc w:val="center"/>
        <w:rPr>
          <w:rFonts w:ascii="Arial" w:hAnsi="Arial" w:cs="Arial"/>
          <w:b/>
          <w:color w:val="000000"/>
          <w:spacing w:val="6"/>
          <w:sz w:val="24"/>
          <w:szCs w:val="24"/>
        </w:rPr>
      </w:pPr>
    </w:p>
    <w:p w14:paraId="64A8AB19" w14:textId="35B8C0B0" w:rsidR="0070387B" w:rsidRDefault="0070387B" w:rsidP="00F01579">
      <w:pPr>
        <w:shd w:val="clear" w:color="auto" w:fill="FFFFFF"/>
        <w:jc w:val="center"/>
        <w:rPr>
          <w:rFonts w:ascii="Arial" w:hAnsi="Arial" w:cs="Arial"/>
          <w:b/>
          <w:color w:val="000000"/>
          <w:spacing w:val="6"/>
          <w:sz w:val="24"/>
          <w:szCs w:val="24"/>
        </w:rPr>
      </w:pPr>
    </w:p>
    <w:p w14:paraId="0BC4FB47" w14:textId="1EE89661" w:rsidR="0070387B" w:rsidRDefault="0070387B" w:rsidP="00F01579">
      <w:pPr>
        <w:shd w:val="clear" w:color="auto" w:fill="FFFFFF"/>
        <w:jc w:val="center"/>
        <w:rPr>
          <w:rFonts w:ascii="Arial" w:hAnsi="Arial" w:cs="Arial"/>
          <w:b/>
          <w:color w:val="000000"/>
          <w:spacing w:val="6"/>
          <w:sz w:val="24"/>
          <w:szCs w:val="24"/>
        </w:rPr>
      </w:pPr>
    </w:p>
    <w:p w14:paraId="5BDDDAEF" w14:textId="6924D88A" w:rsidR="0070387B" w:rsidRDefault="0070387B" w:rsidP="00F01579">
      <w:pPr>
        <w:shd w:val="clear" w:color="auto" w:fill="FFFFFF"/>
        <w:jc w:val="center"/>
        <w:rPr>
          <w:rFonts w:ascii="Arial" w:hAnsi="Arial" w:cs="Arial"/>
          <w:b/>
          <w:color w:val="000000"/>
          <w:spacing w:val="6"/>
          <w:sz w:val="24"/>
          <w:szCs w:val="24"/>
        </w:rPr>
      </w:pPr>
    </w:p>
    <w:p w14:paraId="45941E8B" w14:textId="77777777" w:rsidR="0070387B" w:rsidRDefault="0070387B" w:rsidP="00F01579">
      <w:pPr>
        <w:shd w:val="clear" w:color="auto" w:fill="FFFFFF"/>
        <w:jc w:val="center"/>
        <w:rPr>
          <w:rFonts w:ascii="Arial" w:hAnsi="Arial" w:cs="Arial"/>
          <w:b/>
          <w:color w:val="000000"/>
          <w:spacing w:val="6"/>
          <w:sz w:val="24"/>
          <w:szCs w:val="24"/>
        </w:rPr>
      </w:pPr>
    </w:p>
    <w:p w14:paraId="209ECC5B" w14:textId="2DAF6B91" w:rsidR="00BF082C" w:rsidRPr="00320DED" w:rsidRDefault="00055CD6" w:rsidP="00F01579">
      <w:pPr>
        <w:shd w:val="clear" w:color="auto" w:fill="FFFFFF"/>
        <w:jc w:val="center"/>
        <w:rPr>
          <w:rFonts w:ascii="Arial" w:hAnsi="Arial" w:cs="Arial"/>
          <w:b/>
          <w:color w:val="000000"/>
          <w:spacing w:val="6"/>
          <w:sz w:val="24"/>
          <w:szCs w:val="24"/>
          <w:lang w:val="uz-Cyrl-UZ"/>
        </w:rPr>
      </w:pPr>
      <w:r>
        <w:rPr>
          <w:rFonts w:ascii="Arial" w:hAnsi="Arial" w:cs="Arial"/>
          <w:b/>
          <w:color w:val="000000"/>
          <w:spacing w:val="6"/>
          <w:sz w:val="24"/>
          <w:szCs w:val="24"/>
        </w:rPr>
        <w:lastRenderedPageBreak/>
        <w:t xml:space="preserve">Тендерная </w:t>
      </w:r>
      <w:r w:rsidRPr="00320DED">
        <w:rPr>
          <w:rFonts w:ascii="Arial" w:hAnsi="Arial" w:cs="Arial"/>
          <w:b/>
          <w:color w:val="000000"/>
          <w:spacing w:val="6"/>
          <w:sz w:val="24"/>
          <w:szCs w:val="24"/>
        </w:rPr>
        <w:t xml:space="preserve">документация № </w:t>
      </w:r>
      <w:r w:rsidR="00E9437A">
        <w:rPr>
          <w:rFonts w:ascii="Arial" w:hAnsi="Arial" w:cs="Arial"/>
          <w:b/>
          <w:color w:val="000000"/>
          <w:sz w:val="24"/>
          <w:szCs w:val="24"/>
        </w:rPr>
        <w:t>№</w:t>
      </w:r>
      <w:bookmarkStart w:id="1" w:name="_Hlk195519909"/>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bookmarkEnd w:id="1"/>
    </w:p>
    <w:p w14:paraId="07128785" w14:textId="77777777" w:rsidR="00BF082C" w:rsidRPr="00320DED" w:rsidRDefault="00BF082C">
      <w:pPr>
        <w:shd w:val="clear" w:color="auto" w:fill="FFFFFF"/>
        <w:ind w:firstLine="567"/>
        <w:jc w:val="center"/>
        <w:rPr>
          <w:rFonts w:ascii="Arial" w:hAnsi="Arial" w:cs="Arial"/>
          <w:b/>
          <w:color w:val="000000"/>
          <w:spacing w:val="6"/>
          <w:sz w:val="24"/>
          <w:szCs w:val="24"/>
        </w:rPr>
      </w:pPr>
    </w:p>
    <w:p w14:paraId="04473A5B" w14:textId="77777777" w:rsidR="00E143D8" w:rsidRDefault="00E143D8" w:rsidP="00E143D8">
      <w:pPr>
        <w:shd w:val="clear" w:color="auto" w:fill="FFFFFF"/>
        <w:ind w:left="10"/>
        <w:jc w:val="center"/>
        <w:rPr>
          <w:rFonts w:ascii="Arial" w:hAnsi="Arial" w:cs="Arial"/>
          <w:color w:val="000000"/>
          <w:sz w:val="24"/>
          <w:szCs w:val="24"/>
        </w:rPr>
      </w:pPr>
      <w:bookmarkStart w:id="2" w:name="_Hlk195519837"/>
      <w:r w:rsidRPr="00E143D8">
        <w:rPr>
          <w:rFonts w:ascii="Arial" w:hAnsi="Arial" w:cs="Arial"/>
          <w:color w:val="000000"/>
          <w:sz w:val="24"/>
          <w:szCs w:val="24"/>
        </w:rPr>
        <w:t xml:space="preserve">На проведение анализа (диагностики) и оценки информационной безопасности, кибербезопасности и системы противодействия мошенничеству в </w:t>
      </w:r>
    </w:p>
    <w:p w14:paraId="6B83C4BC" w14:textId="391F63DF" w:rsidR="00E143D8" w:rsidRPr="00E143D8" w:rsidRDefault="00E143D8" w:rsidP="00E143D8">
      <w:pPr>
        <w:shd w:val="clear" w:color="auto" w:fill="FFFFFF"/>
        <w:ind w:left="10"/>
        <w:jc w:val="center"/>
        <w:rPr>
          <w:rFonts w:ascii="Arial" w:hAnsi="Arial" w:cs="Arial"/>
          <w:color w:val="000000"/>
          <w:sz w:val="24"/>
          <w:szCs w:val="24"/>
        </w:rPr>
      </w:pPr>
      <w:r w:rsidRPr="00E143D8">
        <w:rPr>
          <w:rFonts w:ascii="Arial" w:hAnsi="Arial" w:cs="Arial"/>
          <w:color w:val="000000"/>
          <w:sz w:val="24"/>
          <w:szCs w:val="24"/>
        </w:rPr>
        <w:t xml:space="preserve">ЧАКБ «Ориент </w:t>
      </w:r>
      <w:proofErr w:type="spellStart"/>
      <w:r w:rsidRPr="00E143D8">
        <w:rPr>
          <w:rFonts w:ascii="Arial" w:hAnsi="Arial" w:cs="Arial"/>
          <w:color w:val="000000"/>
          <w:sz w:val="24"/>
          <w:szCs w:val="24"/>
        </w:rPr>
        <w:t>Финанс</w:t>
      </w:r>
      <w:proofErr w:type="spellEnd"/>
      <w:r w:rsidRPr="00E143D8">
        <w:rPr>
          <w:rFonts w:ascii="Arial" w:hAnsi="Arial" w:cs="Arial"/>
          <w:color w:val="000000"/>
          <w:sz w:val="24"/>
          <w:szCs w:val="24"/>
        </w:rPr>
        <w:t>»</w:t>
      </w:r>
    </w:p>
    <w:p w14:paraId="774302CE" w14:textId="57F84BE0" w:rsidR="005C0283" w:rsidRPr="005C0283" w:rsidRDefault="005C0283" w:rsidP="005C0283">
      <w:pPr>
        <w:shd w:val="clear" w:color="auto" w:fill="FFFFFF"/>
        <w:ind w:left="10"/>
        <w:jc w:val="center"/>
        <w:rPr>
          <w:rFonts w:ascii="Arial" w:hAnsi="Arial" w:cs="Arial"/>
          <w:color w:val="000000"/>
          <w:sz w:val="24"/>
          <w:szCs w:val="24"/>
        </w:rPr>
      </w:pPr>
    </w:p>
    <w:p w14:paraId="401A70D4" w14:textId="237C6BDF" w:rsidR="00BF082C" w:rsidRDefault="00BF082C">
      <w:pPr>
        <w:shd w:val="clear" w:color="auto" w:fill="FFFFFF"/>
        <w:ind w:firstLine="567"/>
        <w:jc w:val="center"/>
        <w:rPr>
          <w:rFonts w:ascii="Arial" w:eastAsia="PMingLiU" w:hAnsi="Arial" w:cs="Arial"/>
          <w:b/>
          <w:sz w:val="24"/>
          <w:szCs w:val="24"/>
          <w:shd w:val="clear" w:color="auto" w:fill="FFFFFF" w:themeFill="background1"/>
          <w:lang w:eastAsia="en-US"/>
        </w:rPr>
      </w:pPr>
    </w:p>
    <w:bookmarkEnd w:id="2"/>
    <w:p w14:paraId="51673920" w14:textId="77777777" w:rsidR="00BF082C" w:rsidRDefault="00BF082C">
      <w:pPr>
        <w:shd w:val="clear" w:color="auto" w:fill="FFFFFF"/>
        <w:ind w:firstLine="567"/>
        <w:jc w:val="center"/>
        <w:rPr>
          <w:rFonts w:ascii="Arial" w:hAnsi="Arial" w:cs="Arial"/>
          <w:color w:val="000000"/>
          <w:spacing w:val="6"/>
          <w:sz w:val="24"/>
          <w:szCs w:val="24"/>
        </w:rPr>
      </w:pPr>
    </w:p>
    <w:p w14:paraId="00075EBD" w14:textId="77777777" w:rsidR="00BF082C" w:rsidRDefault="00055CD6" w:rsidP="00AD6C9A">
      <w:pPr>
        <w:pStyle w:val="a5"/>
        <w:numPr>
          <w:ilvl w:val="0"/>
          <w:numId w:val="16"/>
        </w:numPr>
        <w:shd w:val="clear" w:color="auto" w:fill="FFFFFF"/>
        <w:ind w:left="0" w:firstLine="567"/>
        <w:rPr>
          <w:rFonts w:ascii="Arial" w:hAnsi="Arial" w:cs="Arial"/>
          <w:b/>
          <w:bCs/>
          <w:color w:val="000000"/>
          <w:sz w:val="24"/>
          <w:szCs w:val="24"/>
        </w:rPr>
      </w:pPr>
      <w:r>
        <w:rPr>
          <w:rFonts w:ascii="Arial" w:hAnsi="Arial" w:cs="Arial"/>
          <w:color w:val="000000"/>
          <w:spacing w:val="6"/>
          <w:sz w:val="24"/>
          <w:szCs w:val="24"/>
        </w:rPr>
        <w:t>Инструкция для участника тендера……………………</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 3.</w:t>
      </w:r>
    </w:p>
    <w:p w14:paraId="35CA3188" w14:textId="409FC477" w:rsidR="00BF082C" w:rsidRDefault="00055CD6" w:rsidP="00AD6C9A">
      <w:pPr>
        <w:pStyle w:val="a5"/>
        <w:numPr>
          <w:ilvl w:val="0"/>
          <w:numId w:val="16"/>
        </w:numPr>
        <w:shd w:val="clear" w:color="auto" w:fill="FFFFFF"/>
        <w:ind w:left="0" w:firstLine="567"/>
        <w:rPr>
          <w:rFonts w:ascii="Arial" w:hAnsi="Arial" w:cs="Arial"/>
          <w:b/>
          <w:bCs/>
          <w:color w:val="000000"/>
          <w:sz w:val="24"/>
          <w:szCs w:val="24"/>
        </w:rPr>
      </w:pPr>
      <w:r>
        <w:rPr>
          <w:rFonts w:ascii="Arial" w:hAnsi="Arial" w:cs="Arial"/>
          <w:color w:val="000000"/>
          <w:spacing w:val="6"/>
          <w:sz w:val="24"/>
          <w:szCs w:val="24"/>
        </w:rPr>
        <w:t>Коммерческая часть……………………………………………</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…..7.</w:t>
      </w:r>
    </w:p>
    <w:p w14:paraId="28DB0314" w14:textId="310C5182" w:rsidR="00BF082C" w:rsidRDefault="00055CD6" w:rsidP="00AD6C9A">
      <w:pPr>
        <w:pStyle w:val="a5"/>
        <w:numPr>
          <w:ilvl w:val="0"/>
          <w:numId w:val="16"/>
        </w:numPr>
        <w:shd w:val="clear" w:color="auto" w:fill="FFFFFF"/>
        <w:ind w:left="0" w:firstLine="567"/>
        <w:rPr>
          <w:rFonts w:ascii="Arial" w:hAnsi="Arial" w:cs="Arial"/>
          <w:color w:val="000000"/>
          <w:spacing w:val="6"/>
          <w:sz w:val="24"/>
          <w:szCs w:val="24"/>
        </w:rPr>
      </w:pPr>
      <w:r>
        <w:rPr>
          <w:rFonts w:ascii="Arial" w:hAnsi="Arial" w:cs="Arial"/>
          <w:color w:val="000000"/>
          <w:spacing w:val="6"/>
          <w:sz w:val="24"/>
          <w:szCs w:val="24"/>
        </w:rPr>
        <w:t>Техническая</w:t>
      </w:r>
      <w:r w:rsidR="005E3423">
        <w:rPr>
          <w:rFonts w:ascii="Arial" w:hAnsi="Arial" w:cs="Arial"/>
          <w:color w:val="000000"/>
          <w:spacing w:val="6"/>
          <w:sz w:val="24"/>
          <w:szCs w:val="24"/>
        </w:rPr>
        <w:t xml:space="preserve"> часть………………………………………</w:t>
      </w:r>
      <w:proofErr w:type="gramStart"/>
      <w:r w:rsidR="005E3423">
        <w:rPr>
          <w:rFonts w:ascii="Arial" w:hAnsi="Arial" w:cs="Arial"/>
          <w:color w:val="000000"/>
          <w:spacing w:val="6"/>
          <w:sz w:val="24"/>
          <w:szCs w:val="24"/>
        </w:rPr>
        <w:t>…….</w:t>
      </w:r>
      <w:proofErr w:type="gramEnd"/>
      <w:r w:rsidR="005E3423">
        <w:rPr>
          <w:rFonts w:ascii="Arial" w:hAnsi="Arial" w:cs="Arial"/>
          <w:color w:val="000000"/>
          <w:spacing w:val="6"/>
          <w:sz w:val="24"/>
          <w:szCs w:val="24"/>
        </w:rPr>
        <w:t>.………...</w:t>
      </w:r>
      <w:r w:rsidR="00F01579">
        <w:rPr>
          <w:rFonts w:ascii="Arial" w:hAnsi="Arial" w:cs="Arial"/>
          <w:color w:val="000000"/>
          <w:spacing w:val="6"/>
          <w:sz w:val="24"/>
          <w:szCs w:val="24"/>
        </w:rPr>
        <w:t>.</w:t>
      </w:r>
      <w:r w:rsidR="00F53DCD">
        <w:rPr>
          <w:rFonts w:ascii="Arial" w:hAnsi="Arial" w:cs="Arial"/>
          <w:color w:val="000000"/>
          <w:spacing w:val="6"/>
          <w:sz w:val="24"/>
          <w:szCs w:val="24"/>
        </w:rPr>
        <w:t>8</w:t>
      </w:r>
      <w:r>
        <w:rPr>
          <w:rFonts w:ascii="Arial" w:hAnsi="Arial" w:cs="Arial"/>
          <w:color w:val="000000"/>
          <w:spacing w:val="6"/>
          <w:sz w:val="24"/>
          <w:szCs w:val="24"/>
        </w:rPr>
        <w:t>.</w:t>
      </w:r>
    </w:p>
    <w:p w14:paraId="7511E11E" w14:textId="0211A70C" w:rsidR="00BF082C" w:rsidRDefault="00055CD6" w:rsidP="00AD6C9A">
      <w:pPr>
        <w:pStyle w:val="a5"/>
        <w:numPr>
          <w:ilvl w:val="0"/>
          <w:numId w:val="16"/>
        </w:numPr>
        <w:shd w:val="clear" w:color="auto" w:fill="FFFFFF"/>
        <w:ind w:left="0" w:firstLine="567"/>
        <w:rPr>
          <w:rFonts w:ascii="Arial" w:hAnsi="Arial" w:cs="Arial"/>
          <w:color w:val="000000"/>
          <w:spacing w:val="6"/>
          <w:sz w:val="24"/>
          <w:szCs w:val="24"/>
        </w:rPr>
      </w:pPr>
      <w:r>
        <w:rPr>
          <w:rFonts w:ascii="Arial" w:hAnsi="Arial" w:cs="Arial"/>
          <w:color w:val="000000"/>
          <w:spacing w:val="6"/>
          <w:sz w:val="24"/>
          <w:szCs w:val="24"/>
        </w:rPr>
        <w:t>Образцы ф</w:t>
      </w:r>
      <w:r w:rsidR="00F01579">
        <w:rPr>
          <w:rFonts w:ascii="Arial" w:hAnsi="Arial" w:cs="Arial"/>
          <w:color w:val="000000"/>
          <w:spacing w:val="6"/>
          <w:sz w:val="24"/>
          <w:szCs w:val="24"/>
        </w:rPr>
        <w:t>орм…………</w:t>
      </w:r>
      <w:proofErr w:type="gramStart"/>
      <w:r w:rsidR="00F01579">
        <w:rPr>
          <w:rFonts w:ascii="Arial" w:hAnsi="Arial" w:cs="Arial"/>
          <w:color w:val="000000"/>
          <w:spacing w:val="6"/>
          <w:sz w:val="24"/>
          <w:szCs w:val="24"/>
        </w:rPr>
        <w:t>…….</w:t>
      </w:r>
      <w:proofErr w:type="gramEnd"/>
      <w:r w:rsidR="00F01579">
        <w:rPr>
          <w:rFonts w:ascii="Arial" w:hAnsi="Arial" w:cs="Arial"/>
          <w:color w:val="000000"/>
          <w:spacing w:val="6"/>
          <w:sz w:val="24"/>
          <w:szCs w:val="24"/>
        </w:rPr>
        <w:t>………………………….…………….… .1</w:t>
      </w:r>
      <w:r w:rsidR="00286B96">
        <w:rPr>
          <w:rFonts w:ascii="Arial" w:hAnsi="Arial" w:cs="Arial"/>
          <w:color w:val="000000"/>
          <w:spacing w:val="6"/>
          <w:sz w:val="24"/>
          <w:szCs w:val="24"/>
        </w:rPr>
        <w:t>3</w:t>
      </w:r>
      <w:r>
        <w:rPr>
          <w:rFonts w:ascii="Arial" w:hAnsi="Arial" w:cs="Arial"/>
          <w:color w:val="000000"/>
          <w:spacing w:val="6"/>
          <w:sz w:val="24"/>
          <w:szCs w:val="24"/>
        </w:rPr>
        <w:t>.</w:t>
      </w:r>
    </w:p>
    <w:p w14:paraId="49F62758" w14:textId="77777777" w:rsidR="00BF082C" w:rsidRPr="003E6F3F" w:rsidRDefault="00055CD6">
      <w:pPr>
        <w:widowControl/>
        <w:autoSpaceDE/>
        <w:autoSpaceDN/>
        <w:adjustRightInd/>
        <w:rPr>
          <w:rFonts w:ascii="Arial" w:hAnsi="Arial" w:cs="Arial"/>
          <w:color w:val="000000"/>
          <w:spacing w:val="6"/>
          <w:sz w:val="24"/>
          <w:szCs w:val="24"/>
          <w:lang w:val="uz-Cyrl-UZ"/>
        </w:rPr>
      </w:pPr>
      <w:r>
        <w:rPr>
          <w:rFonts w:ascii="Arial" w:hAnsi="Arial" w:cs="Arial"/>
          <w:color w:val="000000"/>
          <w:spacing w:val="6"/>
          <w:sz w:val="24"/>
          <w:szCs w:val="24"/>
        </w:rPr>
        <w:br w:type="page"/>
      </w:r>
    </w:p>
    <w:p w14:paraId="03504718" w14:textId="77777777" w:rsidR="00BF082C" w:rsidRDefault="00055CD6">
      <w:pPr>
        <w:pStyle w:val="a5"/>
        <w:shd w:val="clear" w:color="auto" w:fill="FFFFFF"/>
        <w:ind w:left="0" w:firstLine="567"/>
        <w:jc w:val="center"/>
        <w:rPr>
          <w:rFonts w:ascii="Arial" w:hAnsi="Arial" w:cs="Arial"/>
          <w:b/>
          <w:bCs/>
          <w:color w:val="000000"/>
          <w:sz w:val="24"/>
          <w:szCs w:val="24"/>
        </w:rPr>
      </w:pPr>
      <w:r>
        <w:rPr>
          <w:rFonts w:ascii="Arial" w:hAnsi="Arial" w:cs="Arial"/>
          <w:b/>
          <w:bCs/>
          <w:color w:val="000000"/>
          <w:sz w:val="24"/>
          <w:szCs w:val="24"/>
        </w:rPr>
        <w:lastRenderedPageBreak/>
        <w:t>РАЗДЕЛ I. ИНСТРУКЦИЯ ДЛЯ УЧАСТНИКА ТЕНДЕРА</w:t>
      </w:r>
    </w:p>
    <w:p w14:paraId="39C41B51" w14:textId="77777777" w:rsidR="00BF082C" w:rsidRDefault="00BF082C">
      <w:pPr>
        <w:shd w:val="clear" w:color="auto" w:fill="FFFFFF"/>
        <w:ind w:firstLine="567"/>
        <w:jc w:val="center"/>
        <w:rPr>
          <w:rFonts w:ascii="Arial" w:hAnsi="Arial" w:cs="Arial"/>
          <w:b/>
          <w:color w:val="000000"/>
          <w:sz w:val="24"/>
          <w:szCs w:val="24"/>
        </w:rPr>
      </w:pPr>
    </w:p>
    <w:p w14:paraId="3358C3BA" w14:textId="77777777" w:rsidR="00BF082C" w:rsidRDefault="00055CD6">
      <w:pPr>
        <w:shd w:val="clear" w:color="auto" w:fill="FFFFFF"/>
        <w:ind w:firstLine="567"/>
        <w:jc w:val="center"/>
        <w:rPr>
          <w:rFonts w:ascii="Arial" w:hAnsi="Arial" w:cs="Arial"/>
          <w:b/>
          <w:color w:val="000000"/>
          <w:sz w:val="24"/>
          <w:szCs w:val="24"/>
        </w:rPr>
      </w:pPr>
      <w:r>
        <w:rPr>
          <w:rFonts w:ascii="Arial" w:hAnsi="Arial" w:cs="Arial"/>
          <w:b/>
          <w:color w:val="000000"/>
          <w:sz w:val="24"/>
          <w:szCs w:val="24"/>
        </w:rPr>
        <w:t>ГЛАВА 1. ОБЩИЕ СВЕДЕНИЯ</w:t>
      </w:r>
    </w:p>
    <w:p w14:paraId="6F59841E" w14:textId="77777777" w:rsidR="00BF082C" w:rsidRDefault="00BF082C">
      <w:pPr>
        <w:shd w:val="clear" w:color="auto" w:fill="FFFFFF"/>
        <w:ind w:firstLine="567"/>
        <w:jc w:val="center"/>
        <w:rPr>
          <w:rFonts w:ascii="Arial" w:hAnsi="Arial" w:cs="Arial"/>
          <w:b/>
          <w:color w:val="000000"/>
          <w:sz w:val="24"/>
          <w:szCs w:val="24"/>
        </w:rPr>
      </w:pPr>
    </w:p>
    <w:p w14:paraId="582E7306"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08FF9E66"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Осие</w:t>
      </w:r>
      <w:proofErr w:type="spellEnd"/>
      <w:r>
        <w:rPr>
          <w:rFonts w:ascii="Arial" w:hAnsi="Arial" w:cs="Arial"/>
          <w:color w:val="000000"/>
          <w:sz w:val="24"/>
          <w:szCs w:val="24"/>
        </w:rPr>
        <w:t>, дом 5</w:t>
      </w:r>
      <w:r w:rsidR="00931AAE">
        <w:rPr>
          <w:rFonts w:ascii="Arial" w:hAnsi="Arial" w:cs="Arial"/>
          <w:color w:val="000000"/>
          <w:sz w:val="24"/>
          <w:szCs w:val="24"/>
        </w:rPr>
        <w:t>.</w:t>
      </w:r>
    </w:p>
    <w:p w14:paraId="516C7423"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r w:rsidR="00931AAE">
        <w:rPr>
          <w:rFonts w:ascii="Arial" w:hAnsi="Arial" w:cs="Arial"/>
          <w:color w:val="000000"/>
          <w:sz w:val="24"/>
          <w:szCs w:val="24"/>
        </w:rPr>
        <w:t>.</w:t>
      </w:r>
    </w:p>
    <w:p w14:paraId="48B04EB0" w14:textId="77777777" w:rsidR="00BF082C" w:rsidRDefault="00055CD6" w:rsidP="00E178A6">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Заказчика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2EC785F6" w14:textId="77777777" w:rsidR="00BF082C" w:rsidRDefault="00055CD6" w:rsidP="00E178A6">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p>
    <w:p w14:paraId="376B07E8" w14:textId="0EA1B4EC" w:rsidR="00BF082C" w:rsidRPr="002B36D9" w:rsidRDefault="00360FDC" w:rsidP="00E178A6">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sidRPr="002B36D9">
        <w:rPr>
          <w:rFonts w:ascii="Arial" w:hAnsi="Arial" w:cs="Arial"/>
          <w:color w:val="000000"/>
          <w:sz w:val="24"/>
          <w:szCs w:val="24"/>
        </w:rPr>
        <w:t>Муратов Ж.Г.</w:t>
      </w:r>
      <w:r w:rsidR="00055CD6" w:rsidRPr="00360FDC">
        <w:rPr>
          <w:rFonts w:ascii="Arial" w:hAnsi="Arial" w:cs="Arial"/>
          <w:color w:val="000000"/>
          <w:sz w:val="24"/>
          <w:szCs w:val="24"/>
        </w:rPr>
        <w:t xml:space="preserve"> </w:t>
      </w:r>
      <w:r w:rsidR="00055CD6">
        <w:rPr>
          <w:rFonts w:ascii="Arial" w:hAnsi="Arial" w:cs="Arial"/>
          <w:color w:val="000000"/>
          <w:sz w:val="24"/>
          <w:szCs w:val="24"/>
        </w:rPr>
        <w:t>тел</w:t>
      </w:r>
      <w:r w:rsidR="00055CD6" w:rsidRPr="00360FDC">
        <w:rPr>
          <w:rFonts w:ascii="Arial" w:hAnsi="Arial" w:cs="Arial"/>
          <w:color w:val="000000"/>
          <w:sz w:val="24"/>
          <w:szCs w:val="24"/>
        </w:rPr>
        <w:t>.: (+99871) 205-55-55 (5202),</w:t>
      </w:r>
      <w:r w:rsidRPr="002B36D9">
        <w:rPr>
          <w:rFonts w:ascii="Arial" w:hAnsi="Arial" w:cs="Arial"/>
          <w:color w:val="000000"/>
          <w:sz w:val="24"/>
          <w:szCs w:val="24"/>
        </w:rPr>
        <w:t xml:space="preserve"> e</w:t>
      </w:r>
      <w:r w:rsidRPr="00360FDC">
        <w:rPr>
          <w:rFonts w:ascii="Arial" w:hAnsi="Arial" w:cs="Arial"/>
          <w:color w:val="000000"/>
          <w:sz w:val="24"/>
          <w:szCs w:val="24"/>
        </w:rPr>
        <w:t>-</w:t>
      </w:r>
      <w:proofErr w:type="spellStart"/>
      <w:r w:rsidRPr="002B36D9">
        <w:rPr>
          <w:rFonts w:ascii="Arial" w:hAnsi="Arial" w:cs="Arial"/>
          <w:color w:val="000000"/>
          <w:sz w:val="24"/>
          <w:szCs w:val="24"/>
        </w:rPr>
        <w:t>mail</w:t>
      </w:r>
      <w:proofErr w:type="spellEnd"/>
      <w:r w:rsidRPr="00360FDC">
        <w:rPr>
          <w:rFonts w:ascii="Arial" w:hAnsi="Arial" w:cs="Arial"/>
          <w:color w:val="000000"/>
          <w:sz w:val="24"/>
          <w:szCs w:val="24"/>
        </w:rPr>
        <w:t xml:space="preserve">: </w:t>
      </w:r>
      <w:r w:rsidRPr="002B36D9">
        <w:rPr>
          <w:rFonts w:ascii="Arial" w:hAnsi="Arial" w:cs="Arial"/>
          <w:color w:val="000000"/>
          <w:sz w:val="24"/>
          <w:szCs w:val="24"/>
        </w:rPr>
        <w:t>j</w:t>
      </w:r>
      <w:r w:rsidRPr="00360FDC">
        <w:rPr>
          <w:rFonts w:ascii="Arial" w:hAnsi="Arial" w:cs="Arial"/>
          <w:color w:val="000000"/>
          <w:sz w:val="24"/>
          <w:szCs w:val="24"/>
        </w:rPr>
        <w:t>.</w:t>
      </w:r>
      <w:r w:rsidRPr="002B36D9">
        <w:rPr>
          <w:rFonts w:ascii="Arial" w:hAnsi="Arial" w:cs="Arial"/>
          <w:color w:val="000000"/>
          <w:sz w:val="24"/>
          <w:szCs w:val="24"/>
        </w:rPr>
        <w:t>muratov</w:t>
      </w:r>
      <w:r w:rsidRPr="00360FDC">
        <w:rPr>
          <w:rFonts w:ascii="Arial" w:hAnsi="Arial" w:cs="Arial"/>
          <w:color w:val="000000"/>
          <w:sz w:val="24"/>
          <w:szCs w:val="24"/>
        </w:rPr>
        <w:t>@</w:t>
      </w:r>
      <w:r w:rsidRPr="002B36D9">
        <w:rPr>
          <w:rFonts w:ascii="Arial" w:hAnsi="Arial" w:cs="Arial"/>
          <w:color w:val="000000"/>
          <w:sz w:val="24"/>
          <w:szCs w:val="24"/>
        </w:rPr>
        <w:t>ofb</w:t>
      </w:r>
      <w:r w:rsidRPr="00360FDC">
        <w:rPr>
          <w:rFonts w:ascii="Arial" w:hAnsi="Arial" w:cs="Arial"/>
          <w:color w:val="000000"/>
          <w:sz w:val="24"/>
          <w:szCs w:val="24"/>
        </w:rPr>
        <w:t>.</w:t>
      </w:r>
      <w:r w:rsidRPr="002B36D9">
        <w:rPr>
          <w:rFonts w:ascii="Arial" w:hAnsi="Arial" w:cs="Arial"/>
          <w:color w:val="000000"/>
          <w:sz w:val="24"/>
          <w:szCs w:val="24"/>
        </w:rPr>
        <w:t>uz</w:t>
      </w:r>
      <w:r w:rsidRPr="00360FDC">
        <w:rPr>
          <w:rFonts w:ascii="Arial" w:hAnsi="Arial" w:cs="Arial"/>
          <w:color w:val="000000"/>
          <w:sz w:val="24"/>
          <w:szCs w:val="24"/>
        </w:rPr>
        <w:t>.</w:t>
      </w:r>
    </w:p>
    <w:p w14:paraId="201B2B72"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Вид тендера - открытый.</w:t>
      </w:r>
    </w:p>
    <w:p w14:paraId="4D5E77ED" w14:textId="40087D93"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w:t>
      </w:r>
      <w:r w:rsidRPr="002B095F">
        <w:rPr>
          <w:rFonts w:ascii="Arial" w:hAnsi="Arial" w:cs="Arial"/>
          <w:color w:val="000000"/>
          <w:sz w:val="24"/>
          <w:szCs w:val="24"/>
        </w:rPr>
        <w:t xml:space="preserve">Тендерной комиссии Заказчика до 18 часов 00 минут </w:t>
      </w:r>
      <w:r w:rsidR="00320DED">
        <w:rPr>
          <w:rFonts w:ascii="Arial" w:hAnsi="Arial" w:cs="Arial"/>
          <w:color w:val="000000"/>
          <w:sz w:val="24"/>
          <w:szCs w:val="24"/>
        </w:rPr>
        <w:t xml:space="preserve">          </w:t>
      </w:r>
      <w:r w:rsidR="00D266B3">
        <w:rPr>
          <w:rFonts w:ascii="Arial" w:hAnsi="Arial" w:cs="Arial"/>
          <w:color w:val="000000"/>
          <w:sz w:val="24"/>
          <w:szCs w:val="24"/>
        </w:rPr>
        <w:t xml:space="preserve">29 </w:t>
      </w:r>
      <w:r w:rsidR="006B172C" w:rsidRPr="006B172C">
        <w:rPr>
          <w:rFonts w:ascii="Arial" w:hAnsi="Arial" w:cs="Arial"/>
          <w:color w:val="000000"/>
          <w:sz w:val="24"/>
          <w:szCs w:val="24"/>
        </w:rPr>
        <w:t>апреля</w:t>
      </w:r>
      <w:r w:rsidR="006254B2" w:rsidRPr="006B172C">
        <w:rPr>
          <w:rFonts w:ascii="Arial" w:hAnsi="Arial" w:cs="Arial"/>
          <w:color w:val="000000"/>
          <w:sz w:val="24"/>
          <w:szCs w:val="24"/>
        </w:rPr>
        <w:t xml:space="preserve"> </w:t>
      </w:r>
      <w:r w:rsidRPr="006B172C">
        <w:rPr>
          <w:rFonts w:ascii="Arial" w:hAnsi="Arial" w:cs="Arial"/>
          <w:color w:val="000000"/>
          <w:sz w:val="24"/>
          <w:szCs w:val="24"/>
        </w:rPr>
        <w:t>20</w:t>
      </w:r>
      <w:r w:rsidR="00360FDC" w:rsidRPr="006B172C">
        <w:rPr>
          <w:rFonts w:ascii="Arial" w:hAnsi="Arial" w:cs="Arial"/>
          <w:color w:val="000000"/>
          <w:sz w:val="24"/>
          <w:szCs w:val="24"/>
        </w:rPr>
        <w:t>2</w:t>
      </w:r>
      <w:r w:rsidR="006B172C" w:rsidRPr="006B172C">
        <w:rPr>
          <w:rFonts w:ascii="Arial" w:hAnsi="Arial" w:cs="Arial"/>
          <w:color w:val="000000"/>
          <w:sz w:val="24"/>
          <w:szCs w:val="24"/>
        </w:rPr>
        <w:t>5</w:t>
      </w:r>
      <w:r w:rsidRPr="006B172C">
        <w:rPr>
          <w:rFonts w:ascii="Arial" w:hAnsi="Arial" w:cs="Arial"/>
          <w:color w:val="000000"/>
          <w:sz w:val="24"/>
          <w:szCs w:val="24"/>
        </w:rPr>
        <w:t xml:space="preserve"> г. по</w:t>
      </w:r>
      <w:r w:rsidRPr="002B095F">
        <w:rPr>
          <w:rFonts w:ascii="Arial" w:hAnsi="Arial" w:cs="Arial"/>
          <w:color w:val="000000"/>
          <w:sz w:val="24"/>
          <w:szCs w:val="24"/>
        </w:rPr>
        <w:t xml:space="preserve"> вышеуказанному адресу.</w:t>
      </w:r>
      <w:r>
        <w:rPr>
          <w:rFonts w:ascii="Arial" w:hAnsi="Arial" w:cs="Arial"/>
          <w:color w:val="000000"/>
          <w:sz w:val="24"/>
          <w:szCs w:val="24"/>
        </w:rPr>
        <w:t xml:space="preserve"> </w:t>
      </w:r>
    </w:p>
    <w:p w14:paraId="3C2B8BD3" w14:textId="77777777" w:rsidR="00BF082C" w:rsidRDefault="00055CD6" w:rsidP="00E178A6">
      <w:pPr>
        <w:numPr>
          <w:ilvl w:val="0"/>
          <w:numId w:val="3"/>
        </w:numPr>
        <w:shd w:val="clear" w:color="auto" w:fill="FFFFFF"/>
        <w:tabs>
          <w:tab w:val="left" w:pos="851"/>
        </w:tabs>
        <w:ind w:left="0" w:firstLine="567"/>
        <w:jc w:val="both"/>
        <w:rPr>
          <w:rFonts w:ascii="Arial" w:hAnsi="Arial" w:cs="Arial"/>
          <w:sz w:val="24"/>
          <w:szCs w:val="24"/>
        </w:rPr>
      </w:pPr>
      <w:r w:rsidRPr="00320DED">
        <w:rPr>
          <w:rFonts w:ascii="Arial" w:hAnsi="Arial" w:cs="Arial"/>
          <w:color w:val="000000"/>
          <w:sz w:val="24"/>
          <w:szCs w:val="24"/>
        </w:rPr>
        <w:t>Тендерные предложения</w:t>
      </w:r>
      <w:r>
        <w:rPr>
          <w:rFonts w:ascii="Arial" w:hAnsi="Arial" w:cs="Arial"/>
          <w:sz w:val="24"/>
          <w:szCs w:val="24"/>
        </w:rPr>
        <w:t>, полученные после вышеуказанного срока, не рассматриваются и возвращаются Участникам тендера без вскрытия конвертов.</w:t>
      </w:r>
    </w:p>
    <w:p w14:paraId="6D9FF77D" w14:textId="67F2146E" w:rsidR="00BF082C" w:rsidRPr="006B172C" w:rsidRDefault="00055CD6" w:rsidP="00E178A6">
      <w:pPr>
        <w:pStyle w:val="a5"/>
        <w:numPr>
          <w:ilvl w:val="0"/>
          <w:numId w:val="3"/>
        </w:numPr>
        <w:shd w:val="clear" w:color="auto" w:fill="FFFFFF"/>
        <w:tabs>
          <w:tab w:val="left" w:pos="851"/>
        </w:tabs>
        <w:ind w:left="0" w:firstLine="567"/>
        <w:jc w:val="both"/>
        <w:rPr>
          <w:rFonts w:ascii="Arial" w:hAnsi="Arial" w:cs="Arial"/>
          <w:sz w:val="24"/>
          <w:szCs w:val="24"/>
        </w:rPr>
      </w:pPr>
      <w:r w:rsidRPr="006B172C">
        <w:rPr>
          <w:rFonts w:ascii="Arial" w:hAnsi="Arial" w:cs="Arial"/>
          <w:sz w:val="24"/>
          <w:szCs w:val="24"/>
        </w:rPr>
        <w:t>В тендере могут принять участие иностранные и</w:t>
      </w:r>
      <w:r w:rsidR="00C94DB4" w:rsidRPr="006B172C">
        <w:rPr>
          <w:rFonts w:ascii="Arial" w:hAnsi="Arial" w:cs="Arial"/>
          <w:sz w:val="24"/>
          <w:szCs w:val="24"/>
        </w:rPr>
        <w:t>/или</w:t>
      </w:r>
      <w:r w:rsidRPr="006B172C">
        <w:rPr>
          <w:rFonts w:ascii="Arial" w:hAnsi="Arial" w:cs="Arial"/>
          <w:sz w:val="24"/>
          <w:szCs w:val="24"/>
        </w:rPr>
        <w:t xml:space="preserve"> отечественные фирмы </w:t>
      </w:r>
      <w:r w:rsidR="00C94DB4" w:rsidRPr="006B172C">
        <w:rPr>
          <w:rFonts w:ascii="Arial" w:hAnsi="Arial" w:cs="Arial"/>
          <w:sz w:val="24"/>
          <w:szCs w:val="24"/>
        </w:rPr>
        <w:t>с</w:t>
      </w:r>
      <w:r w:rsidRPr="006B172C">
        <w:rPr>
          <w:rFonts w:ascii="Arial" w:hAnsi="Arial" w:cs="Arial"/>
          <w:sz w:val="24"/>
          <w:szCs w:val="24"/>
        </w:rPr>
        <w:t xml:space="preserve"> </w:t>
      </w:r>
      <w:r w:rsidR="00C94DB4" w:rsidRPr="006B172C">
        <w:rPr>
          <w:rFonts w:ascii="Arial" w:hAnsi="Arial" w:cs="Arial"/>
          <w:sz w:val="24"/>
          <w:szCs w:val="24"/>
        </w:rPr>
        <w:t xml:space="preserve">привлечением иностранных организаций </w:t>
      </w:r>
      <w:r w:rsidRPr="006B172C">
        <w:rPr>
          <w:rFonts w:ascii="Arial" w:hAnsi="Arial" w:cs="Arial"/>
          <w:sz w:val="24"/>
          <w:szCs w:val="24"/>
        </w:rPr>
        <w:t xml:space="preserve">(далее по тексту «Участник тендера»), выполнившие условия, предъявляемые настоящим документом, являющиеся </w:t>
      </w:r>
      <w:r w:rsidR="00C94DB4" w:rsidRPr="006B172C">
        <w:rPr>
          <w:rFonts w:ascii="Arial" w:hAnsi="Arial" w:cs="Arial"/>
          <w:sz w:val="24"/>
          <w:szCs w:val="24"/>
        </w:rPr>
        <w:t>аудиторской организацией</w:t>
      </w:r>
      <w:r w:rsidRPr="006B172C">
        <w:rPr>
          <w:rFonts w:ascii="Arial" w:hAnsi="Arial" w:cs="Arial"/>
          <w:sz w:val="24"/>
          <w:szCs w:val="24"/>
        </w:rPr>
        <w:t xml:space="preserve">, имеющие </w:t>
      </w:r>
      <w:r w:rsidR="00C94DB4" w:rsidRPr="006B172C">
        <w:rPr>
          <w:rFonts w:ascii="Arial" w:hAnsi="Arial" w:cs="Arial"/>
          <w:sz w:val="24"/>
          <w:szCs w:val="24"/>
        </w:rPr>
        <w:t>все необходимые лицензии для проведения аудита</w:t>
      </w:r>
      <w:r w:rsidR="00BF5F79" w:rsidRPr="006B172C">
        <w:rPr>
          <w:rFonts w:ascii="Arial" w:hAnsi="Arial" w:cs="Arial"/>
          <w:sz w:val="24"/>
          <w:szCs w:val="24"/>
        </w:rPr>
        <w:t xml:space="preserve"> и</w:t>
      </w:r>
      <w:r w:rsidR="00C94DB4" w:rsidRPr="006B172C">
        <w:rPr>
          <w:rFonts w:ascii="Arial" w:hAnsi="Arial" w:cs="Arial"/>
          <w:sz w:val="24"/>
          <w:szCs w:val="24"/>
        </w:rPr>
        <w:t xml:space="preserve"> опыт работы.</w:t>
      </w:r>
    </w:p>
    <w:p w14:paraId="2CE66E72"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Pr>
          <w:rFonts w:ascii="Arial" w:hAnsi="Arial" w:cs="Arial"/>
          <w:b/>
          <w:color w:val="000000"/>
          <w:sz w:val="24"/>
          <w:szCs w:val="24"/>
        </w:rPr>
        <w:t>Главе 2</w:t>
      </w:r>
      <w:r>
        <w:rPr>
          <w:rFonts w:ascii="Arial" w:hAnsi="Arial" w:cs="Arial"/>
          <w:color w:val="000000"/>
          <w:sz w:val="24"/>
          <w:szCs w:val="24"/>
        </w:rPr>
        <w:t xml:space="preserve"> настоящего раздела, представленных Участниками тендера. </w:t>
      </w:r>
    </w:p>
    <w:p w14:paraId="1F27E4F5" w14:textId="77777777" w:rsidR="00BF082C" w:rsidRDefault="00055CD6" w:rsidP="00E178A6">
      <w:pPr>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 xml:space="preserve">Тендерная документация размещается Заказчиком на специальном информационном портале и на официальном веб-сайте Заказчика одновременно с размещением объявления о проведении тендера. </w:t>
      </w:r>
    </w:p>
    <w:p w14:paraId="588740CD" w14:textId="77777777" w:rsidR="00BF082C" w:rsidRDefault="00055CD6" w:rsidP="00E178A6">
      <w:pPr>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sz w:val="24"/>
          <w:szCs w:val="24"/>
          <w:lang w:val="uz-Cyrl-UZ"/>
        </w:rPr>
        <w:t>Участник тендера</w:t>
      </w:r>
      <w:r>
        <w:rPr>
          <w:rFonts w:ascii="Arial" w:hAnsi="Arial" w:cs="Arial"/>
          <w:sz w:val="24"/>
          <w:szCs w:val="24"/>
        </w:rPr>
        <w:t xml:space="preserve"> также может получить тендерную документацию у Рабочего органа, направив ему заявку. На основании полученной заявки тендерная документация будет направлена Рабочим органом </w:t>
      </w:r>
      <w:r>
        <w:rPr>
          <w:rFonts w:ascii="Arial" w:hAnsi="Arial" w:cs="Arial"/>
          <w:sz w:val="24"/>
          <w:szCs w:val="24"/>
          <w:lang w:val="uz-Cyrl-UZ"/>
        </w:rPr>
        <w:t>Участнику тендера</w:t>
      </w:r>
      <w:r>
        <w:rPr>
          <w:rFonts w:ascii="Arial" w:hAnsi="Arial" w:cs="Arial"/>
          <w:sz w:val="24"/>
          <w:szCs w:val="24"/>
        </w:rPr>
        <w:t xml:space="preserve"> по почте или передана нарочно его представителю, имеющего подписанную и скреплённую печатью</w:t>
      </w:r>
      <w:r>
        <w:rPr>
          <w:rFonts w:ascii="Arial" w:hAnsi="Arial" w:cs="Arial"/>
          <w:sz w:val="24"/>
          <w:szCs w:val="24"/>
          <w:lang w:val="uz-Cyrl-UZ"/>
        </w:rPr>
        <w:t xml:space="preserve"> </w:t>
      </w:r>
      <w:r>
        <w:rPr>
          <w:rFonts w:ascii="Arial" w:hAnsi="Arial" w:cs="Arial"/>
          <w:sz w:val="24"/>
          <w:szCs w:val="24"/>
        </w:rPr>
        <w:t>доверенность и паспорт</w:t>
      </w:r>
      <w:r>
        <w:rPr>
          <w:rFonts w:ascii="Arial" w:hAnsi="Arial" w:cs="Arial"/>
          <w:sz w:val="24"/>
          <w:szCs w:val="24"/>
          <w:lang w:val="uz-Cyrl-UZ"/>
        </w:rPr>
        <w:t xml:space="preserve"> представителя</w:t>
      </w:r>
      <w:r>
        <w:rPr>
          <w:rFonts w:ascii="Arial" w:hAnsi="Arial" w:cs="Arial"/>
          <w:sz w:val="24"/>
          <w:szCs w:val="24"/>
        </w:rPr>
        <w:t xml:space="preserve">. </w:t>
      </w:r>
    </w:p>
    <w:p w14:paraId="57CDE258" w14:textId="7CF62360"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Вскрытие тендерных зая</w:t>
      </w:r>
      <w:r w:rsidRPr="002B095F">
        <w:rPr>
          <w:rFonts w:ascii="Arial" w:hAnsi="Arial" w:cs="Arial"/>
          <w:color w:val="000000"/>
          <w:sz w:val="24"/>
          <w:szCs w:val="24"/>
        </w:rPr>
        <w:t xml:space="preserve">вок </w:t>
      </w:r>
      <w:r w:rsidRPr="006B172C">
        <w:rPr>
          <w:rFonts w:ascii="Arial" w:hAnsi="Arial" w:cs="Arial"/>
          <w:color w:val="000000"/>
          <w:sz w:val="24"/>
          <w:szCs w:val="24"/>
        </w:rPr>
        <w:t xml:space="preserve">состоится </w:t>
      </w:r>
      <w:r w:rsidR="00D266B3">
        <w:rPr>
          <w:rFonts w:ascii="Arial" w:hAnsi="Arial" w:cs="Arial"/>
          <w:color w:val="000000"/>
          <w:sz w:val="24"/>
          <w:szCs w:val="24"/>
        </w:rPr>
        <w:t>30</w:t>
      </w:r>
      <w:r w:rsidR="004457B6" w:rsidRPr="006B172C">
        <w:rPr>
          <w:rFonts w:ascii="Arial" w:hAnsi="Arial" w:cs="Arial"/>
          <w:color w:val="000000"/>
          <w:sz w:val="24"/>
          <w:szCs w:val="24"/>
        </w:rPr>
        <w:t xml:space="preserve"> </w:t>
      </w:r>
      <w:r w:rsidR="006B172C" w:rsidRPr="006B172C">
        <w:rPr>
          <w:rFonts w:ascii="Arial" w:hAnsi="Arial" w:cs="Arial"/>
          <w:color w:val="000000"/>
          <w:sz w:val="24"/>
          <w:szCs w:val="24"/>
        </w:rPr>
        <w:t>апреля</w:t>
      </w:r>
      <w:r w:rsidR="004457B6" w:rsidRPr="006B172C">
        <w:rPr>
          <w:rFonts w:ascii="Arial" w:hAnsi="Arial" w:cs="Arial"/>
          <w:color w:val="000000"/>
          <w:sz w:val="24"/>
          <w:szCs w:val="24"/>
        </w:rPr>
        <w:t xml:space="preserve"> </w:t>
      </w:r>
      <w:r w:rsidRPr="006B172C">
        <w:rPr>
          <w:rFonts w:ascii="Arial" w:hAnsi="Arial" w:cs="Arial"/>
          <w:color w:val="000000"/>
          <w:sz w:val="24"/>
          <w:szCs w:val="24"/>
        </w:rPr>
        <w:t>20</w:t>
      </w:r>
      <w:r w:rsidR="006254B2" w:rsidRPr="006B172C">
        <w:rPr>
          <w:rFonts w:ascii="Arial" w:hAnsi="Arial" w:cs="Arial"/>
          <w:color w:val="000000"/>
          <w:sz w:val="24"/>
          <w:szCs w:val="24"/>
        </w:rPr>
        <w:t>2</w:t>
      </w:r>
      <w:r w:rsidR="006B172C" w:rsidRPr="006B172C">
        <w:rPr>
          <w:rFonts w:ascii="Arial" w:hAnsi="Arial" w:cs="Arial"/>
          <w:color w:val="000000"/>
          <w:sz w:val="24"/>
          <w:szCs w:val="24"/>
        </w:rPr>
        <w:t>5</w:t>
      </w:r>
      <w:r w:rsidRPr="006B172C">
        <w:rPr>
          <w:rFonts w:ascii="Arial" w:hAnsi="Arial" w:cs="Arial"/>
          <w:color w:val="000000"/>
          <w:sz w:val="24"/>
          <w:szCs w:val="24"/>
        </w:rPr>
        <w:t xml:space="preserve"> года п</w:t>
      </w:r>
      <w:r w:rsidRPr="002B095F">
        <w:rPr>
          <w:rFonts w:ascii="Arial" w:hAnsi="Arial" w:cs="Arial"/>
          <w:color w:val="000000"/>
          <w:sz w:val="24"/>
          <w:szCs w:val="24"/>
        </w:rPr>
        <w:t>о вышеуказанному адресу.</w:t>
      </w:r>
    </w:p>
    <w:p w14:paraId="10713D10"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Информация о проведении тендерных торгов публикуется на официальном сайте Банка «www.ofb.uz» и других информационных ресурсах, включая печатные издания, а также путем рассылки приглашений непосредственно потенциальным претендентам.</w:t>
      </w:r>
    </w:p>
    <w:p w14:paraId="63404249" w14:textId="77777777" w:rsidR="00BF082C" w:rsidRPr="007553E1" w:rsidRDefault="00BF082C" w:rsidP="007553E1">
      <w:pPr>
        <w:shd w:val="clear" w:color="auto" w:fill="FFFFFF"/>
        <w:tabs>
          <w:tab w:val="left" w:pos="851"/>
        </w:tabs>
        <w:ind w:firstLine="567"/>
        <w:jc w:val="center"/>
        <w:rPr>
          <w:rFonts w:ascii="Arial" w:hAnsi="Arial" w:cs="Arial"/>
          <w:bCs/>
          <w:color w:val="000000"/>
          <w:sz w:val="24"/>
          <w:szCs w:val="24"/>
        </w:rPr>
      </w:pPr>
    </w:p>
    <w:p w14:paraId="333BE28E" w14:textId="77777777" w:rsidR="00BF082C" w:rsidRDefault="00055CD6" w:rsidP="00E178A6">
      <w:pPr>
        <w:pStyle w:val="a5"/>
        <w:shd w:val="clear" w:color="auto" w:fill="FFFFFF"/>
        <w:tabs>
          <w:tab w:val="left" w:pos="851"/>
        </w:tabs>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1B6F3AFA" w14:textId="77777777" w:rsidR="00BF082C" w:rsidRPr="007553E1" w:rsidRDefault="00BF082C" w:rsidP="00E178A6">
      <w:pPr>
        <w:shd w:val="clear" w:color="auto" w:fill="FFFFFF"/>
        <w:tabs>
          <w:tab w:val="left" w:pos="851"/>
        </w:tabs>
        <w:ind w:firstLine="567"/>
        <w:jc w:val="center"/>
        <w:rPr>
          <w:rFonts w:ascii="Arial" w:hAnsi="Arial" w:cs="Arial"/>
          <w:bCs/>
          <w:color w:val="000000"/>
          <w:sz w:val="24"/>
          <w:szCs w:val="24"/>
        </w:rPr>
      </w:pPr>
    </w:p>
    <w:p w14:paraId="0ABBD89F" w14:textId="77777777" w:rsidR="007553E1" w:rsidRDefault="007553E1" w:rsidP="007553E1">
      <w:pPr>
        <w:pStyle w:val="a5"/>
        <w:numPr>
          <w:ilvl w:val="0"/>
          <w:numId w:val="5"/>
        </w:numPr>
        <w:shd w:val="clear" w:color="auto" w:fill="FFFFFF"/>
        <w:tabs>
          <w:tab w:val="left" w:pos="1134"/>
        </w:tabs>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6371EF5A" w14:textId="77777777" w:rsidR="007553E1" w:rsidRDefault="007553E1" w:rsidP="007553E1">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bCs/>
          <w:sz w:val="24"/>
          <w:szCs w:val="24"/>
        </w:rPr>
        <w:t>Учреждение (образование) Участника тендера не менее чем за 24 (двадцать четыре) месяца до объявления тендерных торгов;</w:t>
      </w:r>
    </w:p>
    <w:p w14:paraId="24F83440" w14:textId="77777777" w:rsidR="007553E1" w:rsidRDefault="007553E1" w:rsidP="007553E1">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контрактам (договорам) с Заказчиком (в случае наличия опыта работы с Заказчиком) и другими лицами;</w:t>
      </w:r>
    </w:p>
    <w:p w14:paraId="60F94BF2" w14:textId="77777777" w:rsidR="007553E1" w:rsidRDefault="007553E1" w:rsidP="007553E1">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lastRenderedPageBreak/>
        <w:t>Участник тендера не должен находиться в стадии реорганизации, ликвидации или банкротства;</w:t>
      </w:r>
    </w:p>
    <w:p w14:paraId="56E374CE" w14:textId="77777777" w:rsidR="007553E1" w:rsidRDefault="007553E1" w:rsidP="007553E1">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6F04E045" w14:textId="550E6D5A" w:rsidR="007553E1" w:rsidRDefault="007553E1" w:rsidP="007553E1">
      <w:pPr>
        <w:widowControl/>
        <w:ind w:firstLine="570"/>
        <w:jc w:val="both"/>
        <w:rPr>
          <w:rFonts w:ascii="Arial" w:eastAsia="Calibri" w:hAnsi="Arial" w:cs="Arial"/>
          <w:noProof/>
          <w:sz w:val="24"/>
          <w:szCs w:val="24"/>
        </w:rPr>
      </w:pPr>
      <w:r>
        <w:rPr>
          <w:rFonts w:ascii="Arial" w:hAnsi="Arial" w:cs="Arial"/>
          <w:sz w:val="24"/>
          <w:szCs w:val="24"/>
        </w:rPr>
        <w:t xml:space="preserve">1.5. Участники тендера должны иметь </w:t>
      </w:r>
      <w:r>
        <w:rPr>
          <w:rFonts w:ascii="Arial" w:eastAsia="Calibri" w:hAnsi="Arial" w:cs="Arial"/>
          <w:noProof/>
          <w:sz w:val="24"/>
          <w:szCs w:val="24"/>
        </w:rPr>
        <w:t>необходимые технические, финансовые, материальные, кадровые и</w:t>
      </w:r>
      <w:r w:rsidR="00DF0EE0">
        <w:rPr>
          <w:rFonts w:ascii="Arial" w:eastAsia="Calibri" w:hAnsi="Arial" w:cs="Arial"/>
          <w:noProof/>
          <w:sz w:val="24"/>
          <w:szCs w:val="24"/>
        </w:rPr>
        <w:t xml:space="preserve"> другие ресурсы для исполнения </w:t>
      </w:r>
      <w:r>
        <w:rPr>
          <w:rFonts w:ascii="Arial" w:eastAsia="Calibri" w:hAnsi="Arial" w:cs="Arial"/>
          <w:noProof/>
          <w:sz w:val="24"/>
          <w:szCs w:val="24"/>
        </w:rPr>
        <w:t>заключаемого договора по результатам тендера;</w:t>
      </w:r>
    </w:p>
    <w:p w14:paraId="291CA450" w14:textId="77777777" w:rsidR="007553E1" w:rsidRPr="00E93BB6" w:rsidRDefault="007553E1" w:rsidP="007553E1">
      <w:pPr>
        <w:widowControl/>
        <w:ind w:firstLine="570"/>
        <w:jc w:val="both"/>
        <w:rPr>
          <w:rFonts w:ascii="Arial" w:eastAsia="Calibri" w:hAnsi="Arial" w:cs="Arial"/>
          <w:noProof/>
          <w:sz w:val="24"/>
          <w:szCs w:val="24"/>
        </w:rPr>
      </w:pPr>
      <w:r>
        <w:rPr>
          <w:rFonts w:ascii="Arial" w:hAnsi="Arial" w:cs="Arial"/>
          <w:sz w:val="24"/>
          <w:szCs w:val="24"/>
        </w:rPr>
        <w:t xml:space="preserve">1.6. Участники тендера не должны иметь просроченные </w:t>
      </w:r>
      <w:r>
        <w:rPr>
          <w:rFonts w:ascii="Arial" w:eastAsia="Calibri" w:hAnsi="Arial" w:cs="Arial"/>
          <w:noProof/>
          <w:sz w:val="24"/>
          <w:szCs w:val="24"/>
        </w:rPr>
        <w:t xml:space="preserve">задолженности по уплате налогов и других обязательных платежей и отсутствовал записи о них в Едином реестре </w:t>
      </w:r>
      <w:r w:rsidRPr="00E93BB6">
        <w:rPr>
          <w:rFonts w:ascii="Arial" w:eastAsia="Calibri" w:hAnsi="Arial" w:cs="Arial"/>
          <w:noProof/>
          <w:sz w:val="24"/>
          <w:szCs w:val="24"/>
        </w:rPr>
        <w:t>недобросовестных исполнителей:</w:t>
      </w:r>
    </w:p>
    <w:p w14:paraId="4AD8649B" w14:textId="7F4D8340" w:rsidR="007553E1" w:rsidRDefault="007553E1" w:rsidP="007553E1">
      <w:pPr>
        <w:ind w:firstLine="570"/>
        <w:jc w:val="both"/>
        <w:rPr>
          <w:rFonts w:ascii="Arial" w:hAnsi="Arial" w:cs="Arial"/>
          <w:sz w:val="24"/>
          <w:szCs w:val="24"/>
        </w:rPr>
      </w:pPr>
      <w:r w:rsidRPr="00E93BB6">
        <w:rPr>
          <w:rFonts w:ascii="Arial" w:eastAsia="Calibri" w:hAnsi="Arial" w:cs="Arial"/>
          <w:noProof/>
          <w:sz w:val="24"/>
          <w:szCs w:val="24"/>
        </w:rPr>
        <w:t xml:space="preserve">1.7 </w:t>
      </w:r>
      <w:r w:rsidRPr="00E93BB6">
        <w:rPr>
          <w:rFonts w:ascii="Arial" w:hAnsi="Arial" w:cs="Arial"/>
          <w:sz w:val="24"/>
          <w:szCs w:val="24"/>
        </w:rPr>
        <w:t>Участники тендера должны иметь опыт в проведении аудита по диагностике информационно-коммуникационной инфраструктуры</w:t>
      </w:r>
      <w:r>
        <w:rPr>
          <w:rFonts w:ascii="Arial" w:hAnsi="Arial" w:cs="Arial"/>
          <w:sz w:val="24"/>
          <w:szCs w:val="24"/>
        </w:rPr>
        <w:t xml:space="preserve"> коммерческого банка, владеть знаниями в области международных стандартов </w:t>
      </w:r>
      <w:r w:rsidR="00D02746">
        <w:rPr>
          <w:rFonts w:ascii="Arial" w:hAnsi="Arial" w:cs="Arial"/>
          <w:sz w:val="24"/>
          <w:szCs w:val="24"/>
        </w:rPr>
        <w:t>управления системой информационной безопасности</w:t>
      </w:r>
      <w:r>
        <w:rPr>
          <w:rFonts w:ascii="Arial" w:hAnsi="Arial" w:cs="Arial"/>
          <w:sz w:val="24"/>
          <w:szCs w:val="24"/>
        </w:rPr>
        <w:t xml:space="preserve">, требованиями законодательства Республики Узбекистан, регламентирующими требованиями Центрального банка </w:t>
      </w:r>
      <w:proofErr w:type="spellStart"/>
      <w:r>
        <w:rPr>
          <w:rFonts w:ascii="Arial" w:hAnsi="Arial" w:cs="Arial"/>
          <w:sz w:val="24"/>
          <w:szCs w:val="24"/>
        </w:rPr>
        <w:t>РУз</w:t>
      </w:r>
      <w:proofErr w:type="spellEnd"/>
      <w:r w:rsidRPr="00E93BB6">
        <w:rPr>
          <w:rFonts w:ascii="Arial" w:hAnsi="Arial" w:cs="Arial"/>
          <w:sz w:val="24"/>
          <w:szCs w:val="24"/>
        </w:rPr>
        <w:t>.</w:t>
      </w:r>
    </w:p>
    <w:p w14:paraId="6A987C73" w14:textId="3072A3BD" w:rsidR="007553E1" w:rsidRDefault="007553E1" w:rsidP="007553E1">
      <w:pPr>
        <w:widowControl/>
        <w:ind w:firstLine="570"/>
        <w:jc w:val="both"/>
        <w:rPr>
          <w:rFonts w:ascii="Arial" w:hAnsi="Arial" w:cs="Arial"/>
          <w:sz w:val="24"/>
          <w:szCs w:val="24"/>
        </w:rPr>
      </w:pPr>
      <w:r w:rsidRPr="001852AB">
        <w:rPr>
          <w:rFonts w:ascii="Arial" w:hAnsi="Arial" w:cs="Arial"/>
          <w:sz w:val="24"/>
          <w:szCs w:val="24"/>
        </w:rPr>
        <w:t xml:space="preserve">1.8. </w:t>
      </w:r>
      <w:r w:rsidR="00D02746" w:rsidRPr="006B172C">
        <w:rPr>
          <w:rFonts w:ascii="Arial" w:hAnsi="Arial" w:cs="Arial"/>
          <w:sz w:val="24"/>
          <w:szCs w:val="24"/>
        </w:rPr>
        <w:t xml:space="preserve">Команда </w:t>
      </w:r>
      <w:r w:rsidRPr="006B172C">
        <w:rPr>
          <w:rFonts w:ascii="Arial" w:hAnsi="Arial" w:cs="Arial"/>
          <w:sz w:val="24"/>
          <w:szCs w:val="24"/>
        </w:rPr>
        <w:t xml:space="preserve">Участника тендера исполнителя должна иметь опыт реализации крупных проектов аудита </w:t>
      </w:r>
      <w:r w:rsidR="00DF0EE0" w:rsidRPr="006B172C">
        <w:rPr>
          <w:rFonts w:ascii="Arial" w:hAnsi="Arial" w:cs="Arial"/>
          <w:sz w:val="24"/>
          <w:szCs w:val="24"/>
        </w:rPr>
        <w:t>Информационной Безопасности</w:t>
      </w:r>
      <w:r w:rsidRPr="006B172C">
        <w:rPr>
          <w:rFonts w:ascii="Arial" w:hAnsi="Arial" w:cs="Arial"/>
          <w:sz w:val="24"/>
          <w:szCs w:val="24"/>
        </w:rPr>
        <w:t>, разработке технической и проектной документации</w:t>
      </w:r>
      <w:r w:rsidR="00DF0EE0" w:rsidRPr="006B172C">
        <w:rPr>
          <w:rFonts w:ascii="Arial" w:hAnsi="Arial" w:cs="Arial"/>
          <w:sz w:val="24"/>
          <w:szCs w:val="24"/>
        </w:rPr>
        <w:t>.</w:t>
      </w:r>
    </w:p>
    <w:p w14:paraId="76EB486D" w14:textId="13BBFEA0" w:rsidR="007553E1" w:rsidRPr="001852AB" w:rsidRDefault="007553E1" w:rsidP="007553E1">
      <w:pPr>
        <w:widowControl/>
        <w:ind w:firstLine="570"/>
        <w:jc w:val="both"/>
        <w:rPr>
          <w:rFonts w:ascii="Arial" w:hAnsi="Arial" w:cs="Arial"/>
          <w:sz w:val="24"/>
          <w:szCs w:val="24"/>
        </w:rPr>
      </w:pPr>
      <w:r w:rsidRPr="001852AB">
        <w:rPr>
          <w:rFonts w:ascii="Arial" w:hAnsi="Arial" w:cs="Arial"/>
          <w:sz w:val="24"/>
          <w:szCs w:val="24"/>
        </w:rPr>
        <w:t>1.</w:t>
      </w:r>
      <w:r>
        <w:rPr>
          <w:rFonts w:ascii="Arial" w:hAnsi="Arial" w:cs="Arial"/>
          <w:sz w:val="24"/>
          <w:szCs w:val="24"/>
        </w:rPr>
        <w:t>9</w:t>
      </w:r>
      <w:r w:rsidRPr="001852AB">
        <w:rPr>
          <w:rFonts w:ascii="Arial" w:hAnsi="Arial" w:cs="Arial"/>
          <w:sz w:val="24"/>
          <w:szCs w:val="24"/>
        </w:rPr>
        <w:t xml:space="preserve">. </w:t>
      </w:r>
      <w:r>
        <w:rPr>
          <w:rFonts w:ascii="Arial" w:hAnsi="Arial" w:cs="Arial"/>
          <w:sz w:val="24"/>
          <w:szCs w:val="24"/>
        </w:rPr>
        <w:t xml:space="preserve">В проектной команде Участника тендера должны быть сертифицированные специалисты </w:t>
      </w:r>
      <w:r w:rsidR="00D02746" w:rsidRPr="00320DED">
        <w:rPr>
          <w:rFonts w:ascii="Arial" w:hAnsi="Arial" w:cs="Arial"/>
          <w:sz w:val="24"/>
          <w:szCs w:val="24"/>
        </w:rPr>
        <w:t xml:space="preserve">по </w:t>
      </w:r>
      <w:r w:rsidR="002B36D9" w:rsidRPr="00320DED">
        <w:rPr>
          <w:rFonts w:ascii="Arial" w:hAnsi="Arial" w:cs="Arial"/>
          <w:sz w:val="24"/>
          <w:szCs w:val="24"/>
        </w:rPr>
        <w:t>Информационной Безопасности</w:t>
      </w:r>
      <w:r w:rsidRPr="00320DED">
        <w:rPr>
          <w:rFonts w:ascii="Arial" w:hAnsi="Arial" w:cs="Arial"/>
          <w:sz w:val="24"/>
          <w:szCs w:val="24"/>
        </w:rPr>
        <w:t>. Копии сертификатов должны быть предоставлены в Тендерный комитет банка вместе</w:t>
      </w:r>
      <w:r>
        <w:rPr>
          <w:rFonts w:ascii="Arial" w:hAnsi="Arial" w:cs="Arial"/>
          <w:sz w:val="24"/>
          <w:szCs w:val="24"/>
        </w:rPr>
        <w:t xml:space="preserve"> с квалификационными документами</w:t>
      </w:r>
    </w:p>
    <w:p w14:paraId="3B467915" w14:textId="77777777" w:rsidR="007553E1" w:rsidRPr="00E93BB6" w:rsidRDefault="007553E1" w:rsidP="007553E1">
      <w:pPr>
        <w:pStyle w:val="a5"/>
        <w:numPr>
          <w:ilvl w:val="0"/>
          <w:numId w:val="4"/>
        </w:numPr>
        <w:ind w:left="0" w:firstLine="567"/>
        <w:jc w:val="both"/>
        <w:rPr>
          <w:rFonts w:ascii="Arial" w:hAnsi="Arial" w:cs="Arial"/>
          <w:sz w:val="24"/>
          <w:szCs w:val="24"/>
        </w:rPr>
      </w:pPr>
      <w:r w:rsidRPr="00E93BB6">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199FDB4B" w14:textId="77777777" w:rsidR="007553E1" w:rsidRPr="00E93BB6" w:rsidRDefault="007553E1" w:rsidP="007553E1">
      <w:pPr>
        <w:pStyle w:val="a5"/>
        <w:numPr>
          <w:ilvl w:val="1"/>
          <w:numId w:val="4"/>
        </w:numPr>
        <w:shd w:val="clear" w:color="auto" w:fill="FFFFFF"/>
        <w:ind w:left="0" w:firstLine="567"/>
        <w:jc w:val="both"/>
        <w:rPr>
          <w:rFonts w:ascii="Arial" w:hAnsi="Arial" w:cs="Arial"/>
          <w:sz w:val="24"/>
          <w:szCs w:val="24"/>
        </w:rPr>
      </w:pPr>
      <w:r w:rsidRPr="00E93BB6">
        <w:rPr>
          <w:rFonts w:ascii="Arial" w:hAnsi="Arial" w:cs="Arial"/>
          <w:sz w:val="24"/>
          <w:szCs w:val="24"/>
        </w:rPr>
        <w:t>Копия документа о государственной регистрации организации, заверенная Участником тендера;</w:t>
      </w:r>
    </w:p>
    <w:p w14:paraId="24AC9CB9" w14:textId="77777777" w:rsidR="007553E1" w:rsidRPr="00E93BB6" w:rsidRDefault="007553E1" w:rsidP="007553E1">
      <w:pPr>
        <w:pStyle w:val="a5"/>
        <w:numPr>
          <w:ilvl w:val="1"/>
          <w:numId w:val="4"/>
        </w:numPr>
        <w:shd w:val="clear" w:color="auto" w:fill="FFFFFF"/>
        <w:ind w:left="0" w:firstLine="567"/>
        <w:jc w:val="both"/>
        <w:rPr>
          <w:rFonts w:ascii="Arial" w:hAnsi="Arial" w:cs="Arial"/>
          <w:sz w:val="24"/>
          <w:szCs w:val="24"/>
        </w:rPr>
      </w:pPr>
      <w:r w:rsidRPr="00E93BB6">
        <w:rPr>
          <w:rFonts w:ascii="Arial" w:hAnsi="Arial" w:cs="Arial"/>
          <w:sz w:val="24"/>
          <w:szCs w:val="24"/>
        </w:rPr>
        <w:t xml:space="preserve">Общая информация об Участнике тендера </w:t>
      </w:r>
      <w:r w:rsidRPr="00E93BB6">
        <w:rPr>
          <w:rFonts w:ascii="Arial" w:hAnsi="Arial" w:cs="Arial"/>
          <w:b/>
          <w:i/>
          <w:sz w:val="24"/>
          <w:szCs w:val="24"/>
        </w:rPr>
        <w:t xml:space="preserve">(согласно </w:t>
      </w:r>
      <w:r w:rsidRPr="00E93BB6">
        <w:rPr>
          <w:rFonts w:ascii="Arial" w:hAnsi="Arial" w:cs="Arial"/>
          <w:b/>
          <w:i/>
          <w:iCs/>
          <w:sz w:val="24"/>
          <w:szCs w:val="24"/>
        </w:rPr>
        <w:t>Форме №1)</w:t>
      </w:r>
      <w:r w:rsidRPr="00E93BB6">
        <w:rPr>
          <w:rFonts w:ascii="Arial" w:hAnsi="Arial" w:cs="Arial"/>
          <w:iCs/>
          <w:sz w:val="24"/>
          <w:szCs w:val="24"/>
        </w:rPr>
        <w:t>;</w:t>
      </w:r>
    </w:p>
    <w:p w14:paraId="0D051BD5" w14:textId="77777777" w:rsidR="007553E1" w:rsidRPr="00E93BB6" w:rsidRDefault="007553E1" w:rsidP="007553E1">
      <w:pPr>
        <w:pStyle w:val="a5"/>
        <w:numPr>
          <w:ilvl w:val="1"/>
          <w:numId w:val="4"/>
        </w:numPr>
        <w:shd w:val="clear" w:color="auto" w:fill="FFFFFF"/>
        <w:ind w:left="0" w:firstLine="567"/>
        <w:jc w:val="both"/>
        <w:rPr>
          <w:rFonts w:ascii="Arial" w:hAnsi="Arial" w:cs="Arial"/>
          <w:sz w:val="24"/>
          <w:szCs w:val="24"/>
        </w:rPr>
      </w:pPr>
      <w:r w:rsidRPr="00E93BB6">
        <w:rPr>
          <w:rFonts w:ascii="Arial" w:hAnsi="Arial" w:cs="Arial"/>
          <w:iCs/>
          <w:sz w:val="24"/>
          <w:szCs w:val="24"/>
        </w:rPr>
        <w:t xml:space="preserve">Портфолио ранее выполненных работ, описание уже </w:t>
      </w:r>
      <w:r>
        <w:rPr>
          <w:rFonts w:ascii="Arial" w:hAnsi="Arial" w:cs="Arial"/>
          <w:iCs/>
          <w:sz w:val="24"/>
          <w:szCs w:val="24"/>
        </w:rPr>
        <w:t>проведенного</w:t>
      </w:r>
      <w:r w:rsidRPr="00E93BB6">
        <w:rPr>
          <w:rFonts w:ascii="Arial" w:hAnsi="Arial" w:cs="Arial"/>
          <w:iCs/>
          <w:sz w:val="24"/>
          <w:szCs w:val="24"/>
        </w:rPr>
        <w:t xml:space="preserve"> аудита, удовлетворяющего условиям настоящее тендера.</w:t>
      </w:r>
    </w:p>
    <w:p w14:paraId="18097DD1" w14:textId="77777777" w:rsidR="007553E1" w:rsidRPr="00E93BB6" w:rsidRDefault="007553E1" w:rsidP="007553E1">
      <w:pPr>
        <w:pStyle w:val="111"/>
        <w:numPr>
          <w:ilvl w:val="0"/>
          <w:numId w:val="4"/>
        </w:numPr>
        <w:suppressAutoHyphens/>
        <w:ind w:left="0" w:firstLine="567"/>
        <w:jc w:val="both"/>
        <w:rPr>
          <w:rFonts w:ascii="Arial" w:hAnsi="Arial" w:cs="Arial"/>
          <w:i/>
          <w:szCs w:val="24"/>
        </w:rPr>
      </w:pPr>
      <w:r w:rsidRPr="00E93BB6">
        <w:rPr>
          <w:rFonts w:ascii="Arial" w:hAnsi="Arial" w:cs="Arial"/>
          <w:szCs w:val="24"/>
        </w:rPr>
        <w:t>При квалификационном отборе претендентов, к участию в тендере не допускаются организации и фирмы:</w:t>
      </w:r>
    </w:p>
    <w:p w14:paraId="3F2C80AF" w14:textId="77777777" w:rsidR="007553E1" w:rsidRDefault="007553E1" w:rsidP="00AD6C9A">
      <w:pPr>
        <w:pStyle w:val="a5"/>
        <w:numPr>
          <w:ilvl w:val="0"/>
          <w:numId w:val="15"/>
        </w:numPr>
        <w:ind w:left="0" w:firstLine="567"/>
        <w:jc w:val="both"/>
        <w:rPr>
          <w:rFonts w:ascii="Arial" w:hAnsi="Arial" w:cs="Arial"/>
          <w:sz w:val="24"/>
          <w:szCs w:val="24"/>
        </w:rPr>
      </w:pPr>
      <w:r>
        <w:rPr>
          <w:rFonts w:ascii="Arial" w:hAnsi="Arial" w:cs="Arial"/>
          <w:sz w:val="24"/>
          <w:szCs w:val="24"/>
        </w:rPr>
        <w:t>не представившие в установленный срок необходимые документы для квалификационного отбора;</w:t>
      </w:r>
    </w:p>
    <w:p w14:paraId="29519789" w14:textId="77777777" w:rsidR="007553E1" w:rsidRDefault="007553E1" w:rsidP="00AD6C9A">
      <w:pPr>
        <w:pStyle w:val="a5"/>
        <w:numPr>
          <w:ilvl w:val="0"/>
          <w:numId w:val="15"/>
        </w:numPr>
        <w:ind w:left="0" w:firstLine="567"/>
        <w:jc w:val="both"/>
        <w:rPr>
          <w:rFonts w:ascii="Arial" w:hAnsi="Arial" w:cs="Arial"/>
          <w:sz w:val="24"/>
          <w:szCs w:val="24"/>
        </w:rPr>
      </w:pPr>
      <w:r>
        <w:rPr>
          <w:rFonts w:ascii="Arial" w:hAnsi="Arial" w:cs="Arial"/>
          <w:sz w:val="24"/>
          <w:szCs w:val="24"/>
        </w:rPr>
        <w:t>не отвечающие требованиям пунктов 1.1-1.6 настоящей главы Тендерной документации.</w:t>
      </w:r>
    </w:p>
    <w:p w14:paraId="3A2F3411" w14:textId="77777777" w:rsidR="007553E1" w:rsidRDefault="007553E1" w:rsidP="007553E1">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3FED4D16" w14:textId="77777777" w:rsidR="007553E1" w:rsidRDefault="007553E1" w:rsidP="007553E1">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являются обязательными к представлению. В случае непредставления Участником тендера указанных документов, Тендерный комитет вправе не допускать его к участию в тендере.</w:t>
      </w:r>
    </w:p>
    <w:p w14:paraId="0DB327D3" w14:textId="77777777" w:rsidR="007553E1" w:rsidRDefault="007553E1" w:rsidP="007553E1">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2D0B9388" w14:textId="77777777" w:rsidR="007553E1" w:rsidRDefault="007553E1" w:rsidP="007553E1">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3027A5FE" w14:textId="19461636" w:rsidR="007553E1" w:rsidRDefault="007553E1" w:rsidP="007553E1">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Документы, оригиналы которых выданы Участнику тендера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30CED2D6" w14:textId="77777777" w:rsidR="00AE135E" w:rsidRPr="00AE135E" w:rsidRDefault="00AE135E" w:rsidP="00AE135E">
      <w:pPr>
        <w:shd w:val="clear" w:color="auto" w:fill="FFFFFF"/>
        <w:jc w:val="center"/>
        <w:rPr>
          <w:rFonts w:ascii="Arial" w:hAnsi="Arial" w:cs="Arial"/>
          <w:sz w:val="24"/>
          <w:szCs w:val="24"/>
        </w:rPr>
      </w:pPr>
    </w:p>
    <w:p w14:paraId="73DC73A3" w14:textId="77777777" w:rsidR="00BF082C" w:rsidRDefault="00055CD6">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lastRenderedPageBreak/>
        <w:t>ГЛАВА 3.</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 xml:space="preserve">ПРИEМ, ОЦЕНКА И </w:t>
      </w:r>
      <w:r>
        <w:rPr>
          <w:rFonts w:ascii="Arial" w:hAnsi="Arial" w:cs="Arial"/>
          <w:b/>
          <w:bCs/>
          <w:color w:val="000000"/>
          <w:sz w:val="24"/>
          <w:szCs w:val="24"/>
        </w:rPr>
        <w:br/>
        <w:t>СРОКИ РАССМОТРЕНИЯ ТЕНДЕРНЫХ ПРЕДЛОЖЕНИЙ</w:t>
      </w:r>
    </w:p>
    <w:p w14:paraId="6B4D17F1" w14:textId="77777777" w:rsidR="00BF082C" w:rsidRPr="007553E1" w:rsidRDefault="00BF082C" w:rsidP="007553E1">
      <w:pPr>
        <w:shd w:val="clear" w:color="auto" w:fill="FFFFFF"/>
        <w:jc w:val="center"/>
        <w:rPr>
          <w:rFonts w:ascii="Arial" w:hAnsi="Arial" w:cs="Arial"/>
          <w:sz w:val="24"/>
          <w:szCs w:val="24"/>
        </w:rPr>
      </w:pPr>
    </w:p>
    <w:p w14:paraId="079C6FC4" w14:textId="77777777" w:rsidR="00BF082C" w:rsidRDefault="00055CD6">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 xml:space="preserve">Тендерные предложения должны быть представлены в опечатанных и завизированных уполномоченным на то представителем Участника тендера двойных конвертах. </w:t>
      </w:r>
    </w:p>
    <w:p w14:paraId="17786562" w14:textId="77777777" w:rsidR="00BF082C" w:rsidRDefault="00055CD6">
      <w:pPr>
        <w:pStyle w:val="a5"/>
        <w:shd w:val="clear" w:color="auto" w:fill="FFFFFF"/>
        <w:ind w:left="0" w:firstLine="567"/>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00D61667" w14:textId="77777777" w:rsidR="00BF082C" w:rsidRDefault="00055CD6">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302630EE"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442FE730"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7CC501C6"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t>дата, установленная для приема предложений;</w:t>
      </w:r>
    </w:p>
    <w:p w14:paraId="2CE20FA7" w14:textId="77777777" w:rsidR="00BF082C"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sz w:val="24"/>
          <w:szCs w:val="24"/>
        </w:rPr>
        <w:t>наименование, адрес Заказчика (адрес Заказчика указан в главе 1 Раздела I Тендерной документации).</w:t>
      </w:r>
    </w:p>
    <w:p w14:paraId="777F43EB" w14:textId="77777777" w:rsidR="00BF082C"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c указанием далее даты завершения подачи тендерных заявок, указанной в Тендерной документации;</w:t>
      </w:r>
    </w:p>
    <w:p w14:paraId="685D8ECC" w14:textId="77777777" w:rsidR="00BF082C" w:rsidRDefault="00BF082C">
      <w:pPr>
        <w:shd w:val="clear" w:color="auto" w:fill="FFFFFF"/>
        <w:ind w:firstLine="567"/>
        <w:jc w:val="both"/>
        <w:rPr>
          <w:rFonts w:ascii="Arial" w:hAnsi="Arial" w:cs="Arial"/>
          <w:color w:val="000000"/>
          <w:sz w:val="24"/>
          <w:szCs w:val="24"/>
        </w:rPr>
      </w:pPr>
    </w:p>
    <w:p w14:paraId="683C0ED5" w14:textId="77777777" w:rsidR="00BF082C" w:rsidRDefault="00055CD6">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631202B4" w14:textId="77777777" w:rsidR="00BF082C" w:rsidRDefault="00055CD6">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№2).</w:t>
      </w:r>
    </w:p>
    <w:p w14:paraId="44FEA0DC"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sz w:val="24"/>
          <w:szCs w:val="24"/>
        </w:rPr>
        <w:t>квалификационные документы согласно пункту 2 Главы 2 Раздела I настоящей Тендерной документации;</w:t>
      </w:r>
    </w:p>
    <w:p w14:paraId="776E0038"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520B5E8D" w14:textId="77777777"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№3)</w:t>
      </w:r>
      <w:r>
        <w:rPr>
          <w:rFonts w:ascii="Arial" w:hAnsi="Arial" w:cs="Arial"/>
          <w:sz w:val="24"/>
          <w:szCs w:val="24"/>
        </w:rPr>
        <w:t>;</w:t>
      </w:r>
    </w:p>
    <w:p w14:paraId="19372AF4" w14:textId="63886045"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w:t>
      </w:r>
      <w:r w:rsidRPr="006B172C">
        <w:rPr>
          <w:rFonts w:ascii="Arial" w:hAnsi="Arial" w:cs="Arial"/>
          <w:sz w:val="24"/>
          <w:szCs w:val="24"/>
        </w:rPr>
        <w:t>предлагаем</w:t>
      </w:r>
      <w:r w:rsidR="0065013B" w:rsidRPr="006B172C">
        <w:rPr>
          <w:rFonts w:ascii="Arial" w:hAnsi="Arial" w:cs="Arial"/>
          <w:sz w:val="24"/>
          <w:szCs w:val="24"/>
        </w:rPr>
        <w:t>ых</w:t>
      </w:r>
      <w:r w:rsidRPr="006B172C">
        <w:rPr>
          <w:rFonts w:ascii="Arial" w:hAnsi="Arial" w:cs="Arial"/>
          <w:sz w:val="24"/>
          <w:szCs w:val="24"/>
        </w:rPr>
        <w:t xml:space="preserve"> </w:t>
      </w:r>
      <w:r w:rsidR="0065013B" w:rsidRPr="006B172C">
        <w:rPr>
          <w:rFonts w:ascii="Arial" w:hAnsi="Arial" w:cs="Arial"/>
          <w:sz w:val="24"/>
          <w:szCs w:val="24"/>
        </w:rPr>
        <w:t>аудиторских услуг</w:t>
      </w:r>
      <w:r w:rsidR="0065013B">
        <w:rPr>
          <w:rFonts w:ascii="Arial" w:hAnsi="Arial" w:cs="Arial"/>
          <w:sz w:val="24"/>
          <w:szCs w:val="24"/>
        </w:rPr>
        <w:t xml:space="preserve"> </w:t>
      </w:r>
      <w:r>
        <w:rPr>
          <w:rFonts w:ascii="Arial" w:hAnsi="Arial" w:cs="Arial"/>
          <w:sz w:val="24"/>
          <w:szCs w:val="24"/>
        </w:rPr>
        <w:t xml:space="preserve">согласно установленной форме </w:t>
      </w:r>
      <w:r>
        <w:rPr>
          <w:rFonts w:ascii="Arial" w:hAnsi="Arial" w:cs="Arial"/>
          <w:b/>
          <w:sz w:val="24"/>
          <w:szCs w:val="24"/>
        </w:rPr>
        <w:t>(Форма №4)</w:t>
      </w:r>
      <w:r>
        <w:rPr>
          <w:rFonts w:ascii="Arial" w:hAnsi="Arial" w:cs="Arial"/>
          <w:sz w:val="24"/>
          <w:szCs w:val="24"/>
        </w:rPr>
        <w:t>;</w:t>
      </w:r>
    </w:p>
    <w:p w14:paraId="7477A369" w14:textId="77777777" w:rsidR="00BF082C" w:rsidRDefault="00055CD6">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2CC4EC01" w14:textId="77777777"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технические и иные документы, указанные в Разделе III «Техническая часть» настоящей документации.</w:t>
      </w:r>
    </w:p>
    <w:p w14:paraId="199EBBC1" w14:textId="77777777" w:rsidR="00BF082C" w:rsidRDefault="00055CD6">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995A956" w14:textId="77777777" w:rsidR="00BF082C" w:rsidRDefault="00055CD6">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7D8E3A5B" w14:textId="77777777" w:rsidR="00BF082C" w:rsidRDefault="00BF082C">
      <w:pPr>
        <w:ind w:firstLine="567"/>
        <w:jc w:val="both"/>
        <w:rPr>
          <w:rFonts w:ascii="Arial" w:hAnsi="Arial" w:cs="Arial"/>
          <w:i/>
          <w:sz w:val="24"/>
          <w:szCs w:val="24"/>
        </w:rPr>
      </w:pPr>
    </w:p>
    <w:p w14:paraId="5461A779" w14:textId="77777777" w:rsidR="00BF082C" w:rsidRDefault="00055CD6">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4162B4E2"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02C21979"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6B57E27D"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2598C3B5"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7098CFB1"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№5);</w:t>
      </w:r>
    </w:p>
    <w:p w14:paraId="3164AA72"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№6).</w:t>
      </w:r>
    </w:p>
    <w:p w14:paraId="7DEB95AD"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документы и сведения, указанные в Разделе II «Коммерческая часть» настоящей документации.</w:t>
      </w:r>
    </w:p>
    <w:p w14:paraId="51DA0BE0" w14:textId="77777777" w:rsidR="00BF082C" w:rsidRDefault="00055CD6">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35067E4C" w14:textId="7933658B" w:rsidR="00BF082C" w:rsidRDefault="00BF082C">
      <w:pPr>
        <w:ind w:firstLine="567"/>
        <w:jc w:val="both"/>
        <w:rPr>
          <w:rFonts w:ascii="Arial" w:hAnsi="Arial" w:cs="Arial"/>
          <w:sz w:val="24"/>
          <w:szCs w:val="24"/>
        </w:rPr>
      </w:pPr>
    </w:p>
    <w:p w14:paraId="43CB8B51" w14:textId="77777777" w:rsidR="00B5628C" w:rsidRDefault="00B5628C">
      <w:pPr>
        <w:ind w:firstLine="567"/>
        <w:jc w:val="both"/>
        <w:rPr>
          <w:rFonts w:ascii="Arial" w:hAnsi="Arial" w:cs="Arial"/>
          <w:sz w:val="24"/>
          <w:szCs w:val="24"/>
        </w:rPr>
      </w:pPr>
    </w:p>
    <w:p w14:paraId="5527EEFE" w14:textId="77777777" w:rsidR="00BF082C" w:rsidRDefault="00055CD6">
      <w:pPr>
        <w:ind w:firstLine="567"/>
        <w:jc w:val="both"/>
        <w:rPr>
          <w:rFonts w:ascii="Arial" w:hAnsi="Arial" w:cs="Arial"/>
          <w:b/>
          <w:sz w:val="24"/>
          <w:szCs w:val="24"/>
        </w:rPr>
      </w:pPr>
      <w:r>
        <w:rPr>
          <w:rFonts w:ascii="Arial" w:hAnsi="Arial" w:cs="Arial"/>
          <w:b/>
          <w:sz w:val="24"/>
          <w:szCs w:val="24"/>
        </w:rPr>
        <w:t xml:space="preserve">На конверте с финансовой частью тендерного предложения должно быть </w:t>
      </w:r>
      <w:r>
        <w:rPr>
          <w:rFonts w:ascii="Arial" w:hAnsi="Arial" w:cs="Arial"/>
          <w:b/>
          <w:sz w:val="24"/>
          <w:szCs w:val="24"/>
        </w:rPr>
        <w:lastRenderedPageBreak/>
        <w:t>указано следующее:</w:t>
      </w:r>
    </w:p>
    <w:p w14:paraId="780867C1" w14:textId="77777777" w:rsidR="00BF082C" w:rsidRDefault="00055CD6">
      <w:pPr>
        <w:numPr>
          <w:ilvl w:val="0"/>
          <w:numId w:val="12"/>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75813D03" w14:textId="77777777" w:rsidR="00BF082C" w:rsidRDefault="00055CD6">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7A0E9D7D" w14:textId="77777777" w:rsidR="00BF082C" w:rsidRDefault="00055CD6">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p>
    <w:p w14:paraId="1DBCB8ED" w14:textId="77777777" w:rsidR="00BF082C" w:rsidRDefault="00055CD6">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6C0F20F4" w14:textId="77777777" w:rsidR="00BF082C" w:rsidRDefault="00055CD6">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B702E1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39A44514" w14:textId="77777777" w:rsidR="00BF082C" w:rsidRDefault="00055CD6">
      <w:pPr>
        <w:pStyle w:val="a5"/>
        <w:numPr>
          <w:ilvl w:val="0"/>
          <w:numId w:val="11"/>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№7)</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6DFAD040" w14:textId="77777777" w:rsidR="00BF082C" w:rsidRDefault="00055CD6">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4A142C19"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02EC96E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4964B00B" w14:textId="2AF64FA0"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ведёт ответственны сотрудник отдела закупок Административного </w:t>
      </w:r>
      <w:r w:rsidR="00B5628C">
        <w:rPr>
          <w:rFonts w:ascii="Arial" w:hAnsi="Arial" w:cs="Arial"/>
          <w:sz w:val="24"/>
          <w:szCs w:val="24"/>
        </w:rPr>
        <w:t>Управления</w:t>
      </w:r>
      <w:r>
        <w:rPr>
          <w:rFonts w:ascii="Arial" w:hAnsi="Arial" w:cs="Arial"/>
          <w:sz w:val="24"/>
          <w:szCs w:val="24"/>
        </w:rPr>
        <w:t>.</w:t>
      </w:r>
    </w:p>
    <w:p w14:paraId="36C27755"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5D68C07C"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16AD2F43"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CFAEB7E"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1129059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и будет проведена техническая оценка на основании критериев, установленных в тендерной документации.</w:t>
      </w:r>
    </w:p>
    <w:p w14:paraId="6DC70F0C"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08991FDF" w14:textId="735F261E"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75685FB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402BCD30"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w:t>
      </w:r>
      <w:r>
        <w:rPr>
          <w:rFonts w:ascii="Arial" w:hAnsi="Arial" w:cs="Arial"/>
          <w:sz w:val="24"/>
          <w:szCs w:val="24"/>
        </w:rPr>
        <w:lastRenderedPageBreak/>
        <w:t>нологические организационные и коммерческие преимущества представленных тендерных предложений, а также репутация участника тендера.</w:t>
      </w:r>
    </w:p>
    <w:p w14:paraId="6B6B73CA"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(договор), то права на его заключение переходят к резервному участнику, имеющему наилучшие показатели после Победителя. </w:t>
      </w:r>
    </w:p>
    <w:p w14:paraId="144605EB"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5D5DD3D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73941C1E" w14:textId="77777777" w:rsidR="00BF082C" w:rsidRDefault="00055CD6">
      <w:pPr>
        <w:pStyle w:val="a5"/>
        <w:numPr>
          <w:ilvl w:val="0"/>
          <w:numId w:val="11"/>
        </w:numPr>
        <w:shd w:val="clear" w:color="auto" w:fill="FFFFFF"/>
        <w:ind w:left="0" w:firstLine="567"/>
        <w:jc w:val="both"/>
        <w:rPr>
          <w:rFonts w:ascii="Arial" w:hAnsi="Arial" w:cs="Arial"/>
          <w:i/>
          <w:sz w:val="24"/>
          <w:szCs w:val="24"/>
        </w:rPr>
      </w:pPr>
      <w:r>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Pr>
          <w:rFonts w:ascii="Arial" w:hAnsi="Arial" w:cs="Arial"/>
          <w:b/>
          <w:i/>
          <w:sz w:val="24"/>
          <w:szCs w:val="24"/>
        </w:rPr>
        <w:t>в пунктах 1-3 главы 3 раздела I документации</w:t>
      </w:r>
      <w:r>
        <w:rPr>
          <w:rFonts w:ascii="Arial" w:hAnsi="Arial" w:cs="Arial"/>
          <w:sz w:val="24"/>
          <w:szCs w:val="24"/>
        </w:rPr>
        <w:t xml:space="preserve">, с соответствующей надписью на конвертах («Изменения к тендерному предложению»), но не позднее объявленного срока закрытия приема тендерных предложений. </w:t>
      </w:r>
    </w:p>
    <w:p w14:paraId="14079C45"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0302AFCD"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Встречные предложения не рассматриваются. </w:t>
      </w:r>
    </w:p>
    <w:p w14:paraId="191F0FCF"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57AE44DA"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53944911"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7AC4044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календарных дней до срока окончания приема тендерных предложений.</w:t>
      </w:r>
    </w:p>
    <w:p w14:paraId="4CE47E8B"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4D76C3D"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продажи</w:t>
      </w:r>
      <w:r>
        <w:rPr>
          <w:rFonts w:ascii="Arial" w:hAnsi="Arial" w:cs="Arial"/>
          <w:szCs w:val="24"/>
        </w:rPr>
        <w:t>.</w:t>
      </w:r>
    </w:p>
    <w:p w14:paraId="076066E3"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1857B65C"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77FB9B1F"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0A7ADAD8" w14:textId="77777777" w:rsidR="00BF082C" w:rsidRPr="007553E1" w:rsidRDefault="00BF082C">
      <w:pPr>
        <w:shd w:val="clear" w:color="auto" w:fill="FFFFFF"/>
        <w:ind w:firstLine="567"/>
        <w:jc w:val="center"/>
        <w:rPr>
          <w:rFonts w:ascii="Arial" w:hAnsi="Arial" w:cs="Arial"/>
          <w:bCs/>
          <w:color w:val="000000"/>
          <w:sz w:val="24"/>
          <w:szCs w:val="24"/>
        </w:rPr>
      </w:pPr>
    </w:p>
    <w:p w14:paraId="262A3735" w14:textId="77777777" w:rsidR="00BF082C" w:rsidRDefault="00055CD6">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II. КОММЕРЧЕСКАЯ </w:t>
      </w:r>
      <w:r>
        <w:rPr>
          <w:rFonts w:ascii="Arial" w:hAnsi="Arial" w:cs="Arial"/>
          <w:b/>
          <w:color w:val="000000"/>
          <w:sz w:val="24"/>
          <w:szCs w:val="24"/>
        </w:rPr>
        <w:t>ЧАСТЬ</w:t>
      </w:r>
    </w:p>
    <w:p w14:paraId="3C94C292" w14:textId="77777777" w:rsidR="00BF082C" w:rsidRPr="007553E1" w:rsidRDefault="00BF082C">
      <w:pPr>
        <w:shd w:val="clear" w:color="auto" w:fill="FFFFFF"/>
        <w:ind w:firstLine="567"/>
        <w:jc w:val="center"/>
        <w:rPr>
          <w:rFonts w:ascii="Arial" w:hAnsi="Arial" w:cs="Arial"/>
          <w:color w:val="000000"/>
          <w:sz w:val="24"/>
          <w:szCs w:val="24"/>
        </w:rPr>
      </w:pPr>
    </w:p>
    <w:p w14:paraId="31F93E78" w14:textId="26E245DE" w:rsidR="00BF082C" w:rsidRPr="00782DD8" w:rsidRDefault="00055CD6" w:rsidP="00782DD8">
      <w:pPr>
        <w:shd w:val="clear" w:color="auto" w:fill="FFFFFF"/>
        <w:ind w:left="10" w:firstLine="274"/>
        <w:rPr>
          <w:rFonts w:ascii="Arial" w:hAnsi="Arial" w:cs="Arial"/>
          <w:color w:val="000000"/>
          <w:sz w:val="24"/>
          <w:szCs w:val="24"/>
        </w:rPr>
      </w:pPr>
      <w:r w:rsidRPr="002B095F">
        <w:rPr>
          <w:rFonts w:ascii="Arial" w:hAnsi="Arial" w:cs="Arial"/>
          <w:sz w:val="24"/>
          <w:szCs w:val="24"/>
        </w:rPr>
        <w:t>Наименовани</w:t>
      </w:r>
      <w:r w:rsidR="00320DED">
        <w:rPr>
          <w:rFonts w:ascii="Arial" w:hAnsi="Arial" w:cs="Arial"/>
          <w:sz w:val="24"/>
          <w:szCs w:val="24"/>
        </w:rPr>
        <w:t xml:space="preserve">е тендерных торгов: Тендер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w:t>
      </w:r>
      <w:proofErr w:type="gramStart"/>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r w:rsidRPr="00320DED">
        <w:rPr>
          <w:rFonts w:ascii="Arial" w:hAnsi="Arial" w:cs="Arial"/>
          <w:sz w:val="24"/>
          <w:szCs w:val="24"/>
        </w:rPr>
        <w:t xml:space="preserve"> </w:t>
      </w:r>
      <w:r w:rsidR="00782DD8" w:rsidRPr="00E143D8">
        <w:rPr>
          <w:rFonts w:ascii="Arial" w:hAnsi="Arial" w:cs="Arial"/>
          <w:color w:val="000000"/>
          <w:sz w:val="24"/>
          <w:szCs w:val="24"/>
        </w:rPr>
        <w:t>На</w:t>
      </w:r>
      <w:proofErr w:type="gramEnd"/>
      <w:r w:rsidR="00782DD8" w:rsidRPr="00E143D8">
        <w:rPr>
          <w:rFonts w:ascii="Arial" w:hAnsi="Arial" w:cs="Arial"/>
          <w:color w:val="000000"/>
          <w:sz w:val="24"/>
          <w:szCs w:val="24"/>
        </w:rPr>
        <w:t xml:space="preserve"> проведение анализа (диагностики) и оценки информационной безопасности, кибербезопасности и системы противодействия мошенничеству в ЧАКБ «Ориент </w:t>
      </w:r>
      <w:proofErr w:type="spellStart"/>
      <w:r w:rsidR="00782DD8" w:rsidRPr="00E143D8">
        <w:rPr>
          <w:rFonts w:ascii="Arial" w:hAnsi="Arial" w:cs="Arial"/>
          <w:color w:val="000000"/>
          <w:sz w:val="24"/>
          <w:szCs w:val="24"/>
        </w:rPr>
        <w:t>Финанс</w:t>
      </w:r>
      <w:proofErr w:type="spellEnd"/>
      <w:r w:rsidR="00782DD8" w:rsidRPr="00E143D8">
        <w:rPr>
          <w:rFonts w:ascii="Arial" w:hAnsi="Arial" w:cs="Arial"/>
          <w:color w:val="000000"/>
          <w:sz w:val="24"/>
          <w:szCs w:val="24"/>
        </w:rPr>
        <w:t>»</w:t>
      </w:r>
      <w:r w:rsidRPr="00320DED">
        <w:rPr>
          <w:rFonts w:ascii="Arial" w:hAnsi="Arial" w:cs="Arial"/>
          <w:sz w:val="24"/>
          <w:szCs w:val="24"/>
        </w:rPr>
        <w:t>.</w:t>
      </w:r>
    </w:p>
    <w:p w14:paraId="204ED2A1"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Источник финансирования предстоящих закупок: собственные средства Заказчика.</w:t>
      </w:r>
    </w:p>
    <w:p w14:paraId="0AF339B1" w14:textId="77777777" w:rsidR="009E72F4" w:rsidRDefault="009E72F4" w:rsidP="009E72F4">
      <w:pPr>
        <w:pStyle w:val="a5"/>
        <w:numPr>
          <w:ilvl w:val="1"/>
          <w:numId w:val="7"/>
        </w:numPr>
        <w:shd w:val="clear" w:color="auto" w:fill="FFFFFF"/>
        <w:ind w:left="0" w:firstLine="567"/>
        <w:jc w:val="both"/>
        <w:rPr>
          <w:rFonts w:ascii="Arial" w:eastAsia="Calibri" w:hAnsi="Arial" w:cs="Arial"/>
          <w:sz w:val="24"/>
          <w:szCs w:val="24"/>
        </w:rPr>
      </w:pPr>
      <w:r>
        <w:rPr>
          <w:rFonts w:ascii="Arial" w:eastAsia="Calibri" w:hAnsi="Arial" w:cs="Arial"/>
          <w:sz w:val="24"/>
          <w:szCs w:val="24"/>
        </w:rPr>
        <w:lastRenderedPageBreak/>
        <w:t>Условия оплаты:</w:t>
      </w:r>
    </w:p>
    <w:p w14:paraId="2FF8EE8E" w14:textId="77777777" w:rsidR="009E72F4" w:rsidRDefault="009E72F4" w:rsidP="00AD6C9A">
      <w:pPr>
        <w:pStyle w:val="Normal1"/>
        <w:numPr>
          <w:ilvl w:val="0"/>
          <w:numId w:val="13"/>
        </w:numPr>
        <w:tabs>
          <w:tab w:val="clear" w:pos="720"/>
        </w:tabs>
        <w:suppressAutoHyphens/>
        <w:ind w:left="0" w:firstLine="567"/>
        <w:rPr>
          <w:rFonts w:ascii="Arial" w:hAnsi="Arial" w:cs="Arial"/>
          <w:szCs w:val="24"/>
        </w:rPr>
      </w:pPr>
      <w:r>
        <w:rPr>
          <w:rFonts w:ascii="Arial" w:hAnsi="Arial" w:cs="Arial"/>
          <w:szCs w:val="24"/>
        </w:rPr>
        <w:t xml:space="preserve"> Авансовый платеж: не более </w:t>
      </w:r>
      <w:r w:rsidRPr="00891579">
        <w:rPr>
          <w:rFonts w:ascii="Arial" w:hAnsi="Arial" w:cs="Arial"/>
          <w:szCs w:val="24"/>
        </w:rPr>
        <w:t>50%</w:t>
      </w:r>
      <w:r>
        <w:rPr>
          <w:rFonts w:ascii="Arial" w:hAnsi="Arial" w:cs="Arial"/>
          <w:szCs w:val="24"/>
        </w:rPr>
        <w:t xml:space="preserve"> от суммы контракта.</w:t>
      </w:r>
    </w:p>
    <w:p w14:paraId="7BE47A59" w14:textId="77777777" w:rsidR="009E72F4" w:rsidRDefault="009E72F4" w:rsidP="00AD6C9A">
      <w:pPr>
        <w:pStyle w:val="Normal1"/>
        <w:numPr>
          <w:ilvl w:val="0"/>
          <w:numId w:val="13"/>
        </w:numPr>
        <w:tabs>
          <w:tab w:val="clear" w:pos="720"/>
        </w:tabs>
        <w:suppressAutoHyphens/>
        <w:ind w:left="0" w:firstLine="567"/>
        <w:rPr>
          <w:rFonts w:ascii="Arial" w:eastAsia="Times New Roman" w:hAnsi="Arial" w:cs="Arial"/>
          <w:szCs w:val="24"/>
        </w:rPr>
      </w:pPr>
      <w:r>
        <w:rPr>
          <w:rFonts w:ascii="Arial" w:hAnsi="Arial" w:cs="Arial"/>
          <w:szCs w:val="24"/>
        </w:rPr>
        <w:t xml:space="preserve"> остальная часть</w:t>
      </w:r>
      <w:r>
        <w:rPr>
          <w:rFonts w:ascii="Arial" w:eastAsia="Times New Roman" w:hAnsi="Arial" w:cs="Arial"/>
          <w:szCs w:val="24"/>
        </w:rPr>
        <w:t xml:space="preserve"> суммы контракта после проведения аудита и подписания акта выполненных работ. </w:t>
      </w:r>
    </w:p>
    <w:p w14:paraId="0736B474"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Валюта платежа:</w:t>
      </w:r>
    </w:p>
    <w:p w14:paraId="58B56D07" w14:textId="77777777" w:rsidR="009E72F4" w:rsidRDefault="009E72F4" w:rsidP="00AD6C9A">
      <w:pPr>
        <w:pStyle w:val="21"/>
        <w:widowControl w:val="0"/>
        <w:numPr>
          <w:ilvl w:val="0"/>
          <w:numId w:val="14"/>
        </w:numPr>
        <w:ind w:left="0" w:firstLine="567"/>
        <w:rPr>
          <w:rFonts w:ascii="Arial" w:hAnsi="Arial" w:cs="Arial"/>
          <w:color w:val="000000"/>
          <w:szCs w:val="24"/>
        </w:rPr>
      </w:pPr>
      <w:r>
        <w:rPr>
          <w:rFonts w:ascii="Arial" w:hAnsi="Arial" w:cs="Arial"/>
          <w:snapToGrid/>
          <w:szCs w:val="24"/>
        </w:rPr>
        <w:t xml:space="preserve"> для отечественных </w:t>
      </w:r>
      <w:r>
        <w:rPr>
          <w:rFonts w:ascii="Arial" w:hAnsi="Arial" w:cs="Arial"/>
          <w:szCs w:val="24"/>
        </w:rPr>
        <w:t>поставщиков</w:t>
      </w:r>
      <w:r>
        <w:rPr>
          <w:rFonts w:ascii="Arial" w:hAnsi="Arial" w:cs="Arial"/>
          <w:snapToGrid/>
          <w:szCs w:val="24"/>
        </w:rPr>
        <w:t>:</w:t>
      </w:r>
      <w:r>
        <w:rPr>
          <w:rFonts w:ascii="Arial" w:hAnsi="Arial" w:cs="Arial"/>
          <w:color w:val="000000"/>
          <w:szCs w:val="24"/>
        </w:rPr>
        <w:t xml:space="preserve"> Сум Республики Узбекистан;</w:t>
      </w:r>
    </w:p>
    <w:p w14:paraId="432489CC" w14:textId="3FD9CEA3" w:rsidR="009E72F4" w:rsidRDefault="009E72F4" w:rsidP="00AD6C9A">
      <w:pPr>
        <w:pStyle w:val="21"/>
        <w:widowControl w:val="0"/>
        <w:numPr>
          <w:ilvl w:val="0"/>
          <w:numId w:val="14"/>
        </w:numPr>
        <w:ind w:left="0" w:firstLine="567"/>
        <w:rPr>
          <w:rFonts w:ascii="Arial" w:hAnsi="Arial" w:cs="Arial"/>
          <w:szCs w:val="24"/>
        </w:rPr>
      </w:pPr>
      <w:r>
        <w:rPr>
          <w:rFonts w:ascii="Arial" w:hAnsi="Arial" w:cs="Arial"/>
          <w:snapToGrid/>
          <w:szCs w:val="24"/>
        </w:rPr>
        <w:t xml:space="preserve"> для иностранных </w:t>
      </w:r>
      <w:r>
        <w:rPr>
          <w:rFonts w:ascii="Arial" w:hAnsi="Arial" w:cs="Arial"/>
          <w:szCs w:val="24"/>
        </w:rPr>
        <w:t>поставщиков</w:t>
      </w:r>
      <w:r>
        <w:rPr>
          <w:rFonts w:ascii="Arial" w:hAnsi="Arial" w:cs="Arial"/>
          <w:snapToGrid/>
          <w:szCs w:val="24"/>
        </w:rPr>
        <w:t>:</w:t>
      </w:r>
      <w:r>
        <w:rPr>
          <w:rFonts w:ascii="Arial" w:hAnsi="Arial" w:cs="Arial"/>
          <w:szCs w:val="24"/>
        </w:rPr>
        <w:t xml:space="preserve"> Доллар США, Евро.</w:t>
      </w:r>
    </w:p>
    <w:p w14:paraId="6BC7324B"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 xml:space="preserve">Цены на предоставление услуги по проведению аудита диагностики информационно-коммуникационной инфраструктуры в тендерном предложении могут быть указаны в </w:t>
      </w:r>
      <w:r>
        <w:rPr>
          <w:rFonts w:ascii="Arial" w:hAnsi="Arial" w:cs="Arial"/>
          <w:sz w:val="24"/>
          <w:szCs w:val="24"/>
          <w:lang w:val="en-US"/>
        </w:rPr>
        <w:t>c</w:t>
      </w:r>
      <w:r>
        <w:rPr>
          <w:rFonts w:ascii="Arial" w:hAnsi="Arial" w:cs="Arial"/>
          <w:sz w:val="24"/>
          <w:szCs w:val="24"/>
        </w:rPr>
        <w:t>умах</w:t>
      </w:r>
      <w:r w:rsidRPr="00EB0FF5">
        <w:rPr>
          <w:rFonts w:ascii="Arial" w:hAnsi="Arial" w:cs="Arial"/>
          <w:sz w:val="24"/>
          <w:szCs w:val="24"/>
        </w:rPr>
        <w:t xml:space="preserve"> </w:t>
      </w:r>
      <w:r>
        <w:rPr>
          <w:rFonts w:ascii="Arial" w:hAnsi="Arial" w:cs="Arial"/>
          <w:sz w:val="24"/>
          <w:szCs w:val="24"/>
        </w:rPr>
        <w:t>Республики Узбекистан, долларах США или в евро.</w:t>
      </w:r>
    </w:p>
    <w:p w14:paraId="099DD4B4" w14:textId="77777777" w:rsidR="009E72F4" w:rsidRPr="00A85934" w:rsidRDefault="009E72F4" w:rsidP="009E72F4">
      <w:pPr>
        <w:pStyle w:val="a5"/>
        <w:numPr>
          <w:ilvl w:val="1"/>
          <w:numId w:val="7"/>
        </w:numPr>
        <w:shd w:val="clear" w:color="auto" w:fill="FFFFFF"/>
        <w:ind w:left="0" w:firstLine="567"/>
        <w:jc w:val="both"/>
        <w:rPr>
          <w:rFonts w:ascii="Arial" w:hAnsi="Arial" w:cs="Arial"/>
          <w:sz w:val="24"/>
          <w:szCs w:val="24"/>
        </w:rPr>
      </w:pPr>
      <w:r w:rsidRPr="00A85934">
        <w:rPr>
          <w:rFonts w:ascii="Arial" w:hAnsi="Arial" w:cs="Arial"/>
          <w:sz w:val="24"/>
          <w:szCs w:val="24"/>
        </w:rPr>
        <w:t>Участник Тендера подписывает и предоставляет соглашение о не разглашении информации (о конфиденциальности).</w:t>
      </w:r>
    </w:p>
    <w:p w14:paraId="06F5AC00" w14:textId="77777777" w:rsidR="009E72F4" w:rsidRPr="00A85934" w:rsidRDefault="009E72F4" w:rsidP="009E72F4">
      <w:pPr>
        <w:pStyle w:val="a5"/>
        <w:numPr>
          <w:ilvl w:val="1"/>
          <w:numId w:val="7"/>
        </w:numPr>
        <w:shd w:val="clear" w:color="auto" w:fill="FFFFFF"/>
        <w:ind w:left="0" w:firstLine="567"/>
        <w:jc w:val="both"/>
        <w:rPr>
          <w:rFonts w:ascii="Arial" w:hAnsi="Arial" w:cs="Arial"/>
          <w:sz w:val="24"/>
          <w:szCs w:val="24"/>
        </w:rPr>
      </w:pPr>
      <w:r w:rsidRPr="00A85934">
        <w:rPr>
          <w:rFonts w:ascii="Arial" w:hAnsi="Arial" w:cs="Arial"/>
          <w:sz w:val="24"/>
          <w:szCs w:val="24"/>
        </w:rPr>
        <w:t>Цена на предоставление услуги по аудиту,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19D42EBB"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sidRPr="00A85934">
        <w:rPr>
          <w:rFonts w:ascii="Arial" w:hAnsi="Arial" w:cs="Arial"/>
          <w:sz w:val="24"/>
          <w:szCs w:val="24"/>
        </w:rPr>
        <w:t>Поставщик несет ответственность перед Покупателем за дополнительные затраты по транспортировке и хранению, которые были вызваны отправкой по неправильному адресу или неудовлетворительной</w:t>
      </w:r>
      <w:r>
        <w:rPr>
          <w:rFonts w:ascii="Arial" w:hAnsi="Arial" w:cs="Arial"/>
          <w:sz w:val="24"/>
          <w:szCs w:val="24"/>
        </w:rPr>
        <w:t xml:space="preserve"> маркировкой.</w:t>
      </w:r>
    </w:p>
    <w:p w14:paraId="7C116E48"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С Победителем тендера заключается контракт (договор) по форме предоставленный со стороны Заказчика.</w:t>
      </w:r>
    </w:p>
    <w:p w14:paraId="74C72739" w14:textId="77777777" w:rsidR="00BF082C" w:rsidRDefault="00BF082C">
      <w:pPr>
        <w:ind w:firstLine="567"/>
        <w:jc w:val="center"/>
        <w:rPr>
          <w:rFonts w:ascii="Arial" w:hAnsi="Arial" w:cs="Arial"/>
          <w:b/>
          <w:color w:val="000000"/>
          <w:sz w:val="24"/>
          <w:szCs w:val="24"/>
        </w:rPr>
      </w:pPr>
    </w:p>
    <w:p w14:paraId="1738AAF9" w14:textId="77777777" w:rsidR="00BF082C" w:rsidRDefault="00055CD6">
      <w:pPr>
        <w:jc w:val="center"/>
        <w:rPr>
          <w:rFonts w:ascii="Arial" w:hAnsi="Arial" w:cs="Arial"/>
          <w:b/>
          <w:bCs/>
          <w:color w:val="000000"/>
          <w:sz w:val="24"/>
          <w:szCs w:val="24"/>
        </w:rPr>
      </w:pPr>
      <w:r>
        <w:rPr>
          <w:rFonts w:ascii="Arial" w:hAnsi="Arial" w:cs="Arial"/>
          <w:b/>
          <w:color w:val="000000"/>
          <w:sz w:val="24"/>
          <w:szCs w:val="24"/>
        </w:rPr>
        <w:t xml:space="preserve">РАЗДЕЛ </w:t>
      </w:r>
      <w:r>
        <w:rPr>
          <w:rFonts w:ascii="Arial" w:hAnsi="Arial" w:cs="Arial"/>
          <w:b/>
          <w:bCs/>
          <w:color w:val="000000"/>
          <w:sz w:val="24"/>
          <w:szCs w:val="24"/>
        </w:rPr>
        <w:t>III. ТЕХНИЧЕСКАЯ ЧАСТЬ</w:t>
      </w:r>
    </w:p>
    <w:p w14:paraId="7403D045" w14:textId="77777777" w:rsidR="00BF082C" w:rsidRDefault="00BF082C">
      <w:pPr>
        <w:ind w:firstLine="567"/>
        <w:jc w:val="center"/>
        <w:rPr>
          <w:rFonts w:ascii="Arial" w:hAnsi="Arial" w:cs="Arial"/>
          <w:b/>
          <w:bCs/>
          <w:color w:val="000000"/>
          <w:sz w:val="24"/>
          <w:szCs w:val="24"/>
        </w:rPr>
      </w:pPr>
    </w:p>
    <w:p w14:paraId="22BEEC13" w14:textId="77777777" w:rsidR="0012102D" w:rsidRPr="00D41BAA" w:rsidRDefault="0012102D" w:rsidP="007F0C21">
      <w:pPr>
        <w:pStyle w:val="a5"/>
        <w:ind w:left="567"/>
        <w:jc w:val="center"/>
        <w:rPr>
          <w:rFonts w:ascii="Arial" w:hAnsi="Arial" w:cs="Arial"/>
          <w:caps/>
          <w:sz w:val="24"/>
          <w:szCs w:val="24"/>
        </w:rPr>
      </w:pPr>
    </w:p>
    <w:p w14:paraId="6B51CD9D" w14:textId="77777777" w:rsidR="003D17D3" w:rsidRDefault="003D17D3" w:rsidP="003D17D3">
      <w:pPr>
        <w:pStyle w:val="aff4"/>
        <w:spacing w:before="0" w:beforeAutospacing="0" w:after="0" w:afterAutospacing="0"/>
        <w:jc w:val="center"/>
        <w:rPr>
          <w:rStyle w:val="aff3"/>
          <w:rFonts w:ascii="Arial" w:hAnsi="Arial" w:cs="Arial"/>
        </w:rPr>
      </w:pPr>
      <w:r w:rsidRPr="00136E3C">
        <w:rPr>
          <w:rStyle w:val="aff3"/>
          <w:rFonts w:ascii="Arial" w:hAnsi="Arial" w:cs="Arial"/>
        </w:rPr>
        <w:t xml:space="preserve">Техническое задание на проведение </w:t>
      </w:r>
      <w:r>
        <w:rPr>
          <w:rStyle w:val="aff3"/>
          <w:rFonts w:ascii="Arial" w:hAnsi="Arial" w:cs="Arial"/>
        </w:rPr>
        <w:t>анализа</w:t>
      </w:r>
      <w:r w:rsidRPr="002561B7">
        <w:rPr>
          <w:rStyle w:val="aff3"/>
          <w:rFonts w:ascii="Arial" w:hAnsi="Arial" w:cs="Arial"/>
        </w:rPr>
        <w:t xml:space="preserve"> (</w:t>
      </w:r>
      <w:r>
        <w:rPr>
          <w:rStyle w:val="aff3"/>
          <w:rFonts w:ascii="Arial" w:hAnsi="Arial" w:cs="Arial"/>
        </w:rPr>
        <w:t xml:space="preserve">диагностики) и оценки </w:t>
      </w:r>
      <w:r w:rsidRPr="00136E3C">
        <w:rPr>
          <w:rStyle w:val="aff3"/>
          <w:rFonts w:ascii="Arial" w:hAnsi="Arial" w:cs="Arial"/>
        </w:rPr>
        <w:t>информационной</w:t>
      </w:r>
      <w:r>
        <w:rPr>
          <w:rStyle w:val="aff3"/>
          <w:rFonts w:ascii="Arial" w:hAnsi="Arial" w:cs="Arial"/>
        </w:rPr>
        <w:t xml:space="preserve"> безопасности,</w:t>
      </w:r>
      <w:r w:rsidRPr="00136E3C">
        <w:rPr>
          <w:rStyle w:val="aff3"/>
          <w:rFonts w:ascii="Arial" w:hAnsi="Arial" w:cs="Arial"/>
        </w:rPr>
        <w:t xml:space="preserve"> кибербезопасности</w:t>
      </w:r>
      <w:r>
        <w:rPr>
          <w:rStyle w:val="aff3"/>
          <w:rFonts w:ascii="Arial" w:hAnsi="Arial" w:cs="Arial"/>
        </w:rPr>
        <w:t xml:space="preserve"> и системы противодействия мошенничеству в ЧАКБ «Ориент </w:t>
      </w:r>
      <w:proofErr w:type="spellStart"/>
      <w:r>
        <w:rPr>
          <w:rStyle w:val="aff3"/>
          <w:rFonts w:ascii="Arial" w:hAnsi="Arial" w:cs="Arial"/>
        </w:rPr>
        <w:t>Финанс</w:t>
      </w:r>
      <w:proofErr w:type="spellEnd"/>
      <w:r>
        <w:rPr>
          <w:rStyle w:val="aff3"/>
          <w:rFonts w:ascii="Arial" w:hAnsi="Arial" w:cs="Arial"/>
        </w:rPr>
        <w:t>»</w:t>
      </w:r>
    </w:p>
    <w:p w14:paraId="3C49F5C0" w14:textId="77777777" w:rsidR="003D17D3" w:rsidRPr="00136E3C" w:rsidRDefault="003D17D3" w:rsidP="003D17D3">
      <w:pPr>
        <w:pStyle w:val="aff4"/>
        <w:spacing w:before="0" w:beforeAutospacing="0" w:after="0" w:afterAutospacing="0"/>
        <w:jc w:val="center"/>
        <w:rPr>
          <w:rFonts w:ascii="Arial" w:hAnsi="Arial" w:cs="Arial"/>
        </w:rPr>
      </w:pPr>
    </w:p>
    <w:p w14:paraId="7C658802" w14:textId="77777777" w:rsidR="003D17D3" w:rsidRDefault="003D17D3" w:rsidP="003D17D3">
      <w:pPr>
        <w:pStyle w:val="aff4"/>
        <w:spacing w:before="0" w:beforeAutospacing="0" w:after="0" w:afterAutospacing="0"/>
        <w:ind w:firstLine="709"/>
        <w:jc w:val="both"/>
        <w:rPr>
          <w:rFonts w:ascii="Arial" w:hAnsi="Arial" w:cs="Arial"/>
        </w:rPr>
      </w:pPr>
      <w:r w:rsidRPr="00136E3C">
        <w:rPr>
          <w:rFonts w:ascii="Arial" w:hAnsi="Arial" w:cs="Arial"/>
        </w:rPr>
        <w:t>Настоящее техническое задание (далее — ТЗ) разработано в целях организации тендера на выбор Исполнителя для проведения независимо</w:t>
      </w:r>
      <w:r>
        <w:rPr>
          <w:rFonts w:ascii="Arial" w:hAnsi="Arial" w:cs="Arial"/>
        </w:rPr>
        <w:t>го</w:t>
      </w:r>
      <w:r w:rsidRPr="00136E3C">
        <w:rPr>
          <w:rFonts w:ascii="Arial" w:hAnsi="Arial" w:cs="Arial"/>
        </w:rPr>
        <w:t xml:space="preserve"> </w:t>
      </w:r>
      <w:r>
        <w:rPr>
          <w:rFonts w:ascii="Arial" w:hAnsi="Arial" w:cs="Arial"/>
        </w:rPr>
        <w:t xml:space="preserve">и </w:t>
      </w:r>
      <w:r w:rsidRPr="00136E3C">
        <w:rPr>
          <w:rFonts w:ascii="Arial" w:hAnsi="Arial" w:cs="Arial"/>
        </w:rPr>
        <w:t>комплексно</w:t>
      </w:r>
      <w:r>
        <w:rPr>
          <w:rFonts w:ascii="Arial" w:hAnsi="Arial" w:cs="Arial"/>
        </w:rPr>
        <w:t>го</w:t>
      </w:r>
      <w:r w:rsidRPr="00136E3C">
        <w:rPr>
          <w:rFonts w:ascii="Arial" w:hAnsi="Arial" w:cs="Arial"/>
        </w:rPr>
        <w:t xml:space="preserve"> </w:t>
      </w:r>
      <w:r>
        <w:rPr>
          <w:rFonts w:ascii="Arial" w:hAnsi="Arial" w:cs="Arial"/>
        </w:rPr>
        <w:t>анализа и оценки</w:t>
      </w:r>
      <w:r w:rsidRPr="002561B7">
        <w:rPr>
          <w:rFonts w:ascii="Arial" w:hAnsi="Arial" w:cs="Arial"/>
        </w:rPr>
        <w:t xml:space="preserve"> </w:t>
      </w:r>
      <w:r>
        <w:rPr>
          <w:rFonts w:ascii="Arial" w:hAnsi="Arial" w:cs="Arial"/>
        </w:rPr>
        <w:t>по трем основным направлениям:</w:t>
      </w:r>
    </w:p>
    <w:p w14:paraId="5E1FBCF2" w14:textId="77777777" w:rsidR="003D17D3" w:rsidRDefault="003D17D3" w:rsidP="00AD6C9A">
      <w:pPr>
        <w:pStyle w:val="aff4"/>
        <w:numPr>
          <w:ilvl w:val="0"/>
          <w:numId w:val="19"/>
        </w:numPr>
        <w:spacing w:before="0" w:beforeAutospacing="0" w:after="0" w:afterAutospacing="0"/>
        <w:jc w:val="both"/>
        <w:rPr>
          <w:rFonts w:ascii="Arial" w:hAnsi="Arial" w:cs="Arial"/>
        </w:rPr>
      </w:pPr>
      <w:r>
        <w:rPr>
          <w:rFonts w:ascii="Arial" w:hAnsi="Arial" w:cs="Arial"/>
        </w:rPr>
        <w:t xml:space="preserve">Анализ и оценка </w:t>
      </w:r>
      <w:r w:rsidRPr="00136E3C">
        <w:rPr>
          <w:rFonts w:ascii="Arial" w:hAnsi="Arial" w:cs="Arial"/>
        </w:rPr>
        <w:t>систем</w:t>
      </w:r>
      <w:r>
        <w:rPr>
          <w:rFonts w:ascii="Arial" w:hAnsi="Arial" w:cs="Arial"/>
        </w:rPr>
        <w:t>ы, процессов, в том числе контрольных, и иных сопутствующих элементов</w:t>
      </w:r>
      <w:r w:rsidRPr="00136E3C">
        <w:rPr>
          <w:rFonts w:ascii="Arial" w:hAnsi="Arial" w:cs="Arial"/>
        </w:rPr>
        <w:t xml:space="preserve"> информационной</w:t>
      </w:r>
      <w:r>
        <w:rPr>
          <w:rFonts w:ascii="Arial" w:hAnsi="Arial" w:cs="Arial"/>
        </w:rPr>
        <w:t xml:space="preserve"> безопасности банка (степени методологического обеспечения, текущего состояния, уровня автоматизации, обеспечения кадрами, работы с рисками и др.);</w:t>
      </w:r>
    </w:p>
    <w:p w14:paraId="02A07273" w14:textId="77777777" w:rsidR="003D17D3" w:rsidRDefault="003D17D3" w:rsidP="00AD6C9A">
      <w:pPr>
        <w:pStyle w:val="aff4"/>
        <w:numPr>
          <w:ilvl w:val="0"/>
          <w:numId w:val="19"/>
        </w:numPr>
        <w:spacing w:before="0" w:beforeAutospacing="0" w:after="0" w:afterAutospacing="0"/>
        <w:jc w:val="both"/>
        <w:rPr>
          <w:rFonts w:ascii="Arial" w:hAnsi="Arial" w:cs="Arial"/>
        </w:rPr>
      </w:pPr>
      <w:r>
        <w:rPr>
          <w:rFonts w:ascii="Arial" w:hAnsi="Arial" w:cs="Arial"/>
        </w:rPr>
        <w:t xml:space="preserve">Анализ и оценка </w:t>
      </w:r>
      <w:r w:rsidRPr="00136E3C">
        <w:rPr>
          <w:rFonts w:ascii="Arial" w:hAnsi="Arial" w:cs="Arial"/>
        </w:rPr>
        <w:t>систем</w:t>
      </w:r>
      <w:r>
        <w:rPr>
          <w:rFonts w:ascii="Arial" w:hAnsi="Arial" w:cs="Arial"/>
        </w:rPr>
        <w:t>ы, процессов, в том числе контрольных, и иных сопутствующих элементов</w:t>
      </w:r>
      <w:r w:rsidRPr="00136E3C">
        <w:rPr>
          <w:rFonts w:ascii="Arial" w:hAnsi="Arial" w:cs="Arial"/>
        </w:rPr>
        <w:t xml:space="preserve"> </w:t>
      </w:r>
      <w:proofErr w:type="spellStart"/>
      <w:r>
        <w:rPr>
          <w:rFonts w:ascii="Arial" w:hAnsi="Arial" w:cs="Arial"/>
        </w:rPr>
        <w:t>кибер</w:t>
      </w:r>
      <w:proofErr w:type="spellEnd"/>
      <w:r>
        <w:rPr>
          <w:rFonts w:ascii="Arial" w:hAnsi="Arial" w:cs="Arial"/>
        </w:rPr>
        <w:t xml:space="preserve"> безопасности банка (степени методологического обеспечения, текущего состояния, уровня автоматизации, обеспечения кадрами, работы с рисками и др.);</w:t>
      </w:r>
    </w:p>
    <w:p w14:paraId="605353C8" w14:textId="77777777" w:rsidR="003D17D3" w:rsidRDefault="003D17D3" w:rsidP="00AD6C9A">
      <w:pPr>
        <w:pStyle w:val="aff4"/>
        <w:numPr>
          <w:ilvl w:val="0"/>
          <w:numId w:val="19"/>
        </w:numPr>
        <w:spacing w:before="0" w:beforeAutospacing="0" w:after="0" w:afterAutospacing="0"/>
        <w:jc w:val="both"/>
        <w:rPr>
          <w:rFonts w:ascii="Arial" w:hAnsi="Arial" w:cs="Arial"/>
        </w:rPr>
      </w:pPr>
      <w:r>
        <w:rPr>
          <w:rFonts w:ascii="Arial" w:hAnsi="Arial" w:cs="Arial"/>
        </w:rPr>
        <w:t>Анализ и оценка системы противодействия мошенничеству в банке.</w:t>
      </w:r>
    </w:p>
    <w:p w14:paraId="77C20DBA" w14:textId="77777777" w:rsidR="003D17D3" w:rsidRDefault="003D17D3" w:rsidP="003D17D3">
      <w:pPr>
        <w:pStyle w:val="aff4"/>
        <w:spacing w:before="0" w:beforeAutospacing="0" w:after="0" w:afterAutospacing="0"/>
        <w:jc w:val="both"/>
        <w:rPr>
          <w:rFonts w:ascii="Arial" w:hAnsi="Arial" w:cs="Arial"/>
        </w:rPr>
      </w:pPr>
    </w:p>
    <w:p w14:paraId="6A9582E4" w14:textId="09BE2CCD" w:rsidR="003D17D3" w:rsidRDefault="003D17D3" w:rsidP="003D17D3">
      <w:pPr>
        <w:pStyle w:val="aff4"/>
        <w:spacing w:before="0" w:beforeAutospacing="0" w:after="0" w:afterAutospacing="0"/>
        <w:ind w:firstLine="708"/>
        <w:jc w:val="both"/>
        <w:rPr>
          <w:rFonts w:ascii="Arial" w:hAnsi="Arial" w:cs="Arial"/>
        </w:rPr>
      </w:pPr>
      <w:r>
        <w:rPr>
          <w:rFonts w:ascii="Arial" w:hAnsi="Arial" w:cs="Arial"/>
        </w:rPr>
        <w:t xml:space="preserve">Анализ и оценка </w:t>
      </w:r>
      <w:r w:rsidRPr="00136E3C">
        <w:rPr>
          <w:rFonts w:ascii="Arial" w:hAnsi="Arial" w:cs="Arial"/>
        </w:rPr>
        <w:t>долж</w:t>
      </w:r>
      <w:r>
        <w:rPr>
          <w:rFonts w:ascii="Arial" w:hAnsi="Arial" w:cs="Arial"/>
        </w:rPr>
        <w:t>на</w:t>
      </w:r>
      <w:r w:rsidRPr="00136E3C">
        <w:rPr>
          <w:rFonts w:ascii="Arial" w:hAnsi="Arial" w:cs="Arial"/>
        </w:rPr>
        <w:t xml:space="preserve"> проводиться с учётом требований национального законодательства, включая Закон о персональных данных</w:t>
      </w:r>
      <w:r>
        <w:rPr>
          <w:rFonts w:ascii="Arial" w:hAnsi="Arial" w:cs="Arial"/>
        </w:rPr>
        <w:t xml:space="preserve"> и иных требований</w:t>
      </w:r>
      <w:r w:rsidRPr="00136E3C">
        <w:rPr>
          <w:rFonts w:ascii="Arial" w:hAnsi="Arial" w:cs="Arial"/>
        </w:rPr>
        <w:t xml:space="preserve"> и международных стандартов (ISO/IEC 27001, NIST, COBIT, GDPR</w:t>
      </w:r>
      <w:r>
        <w:rPr>
          <w:rFonts w:ascii="Arial" w:hAnsi="Arial" w:cs="Arial"/>
        </w:rPr>
        <w:t xml:space="preserve">, </w:t>
      </w:r>
      <w:r>
        <w:rPr>
          <w:rFonts w:ascii="Arial" w:hAnsi="Arial" w:cs="Arial"/>
          <w:lang w:val="en-US"/>
        </w:rPr>
        <w:t>COSO</w:t>
      </w:r>
      <w:r w:rsidRPr="00136E3C">
        <w:rPr>
          <w:rFonts w:ascii="Arial" w:hAnsi="Arial" w:cs="Arial"/>
        </w:rPr>
        <w:t xml:space="preserve"> и др.).</w:t>
      </w:r>
    </w:p>
    <w:p w14:paraId="04CB5B72" w14:textId="77777777" w:rsidR="003D17D3" w:rsidRPr="00136E3C" w:rsidRDefault="003D17D3" w:rsidP="003D17D3">
      <w:pPr>
        <w:pStyle w:val="aff4"/>
        <w:spacing w:before="0" w:beforeAutospacing="0" w:after="0" w:afterAutospacing="0"/>
        <w:ind w:firstLine="708"/>
        <w:jc w:val="both"/>
        <w:rPr>
          <w:rFonts w:ascii="Arial" w:hAnsi="Arial" w:cs="Arial"/>
        </w:rPr>
      </w:pPr>
      <w:r>
        <w:rPr>
          <w:rFonts w:ascii="Arial" w:hAnsi="Arial" w:cs="Arial"/>
        </w:rPr>
        <w:t>Также наряду с вышеуказанными направлениями, необходимо осуществить анализ результатов предыдущего проекта (А</w:t>
      </w:r>
      <w:r w:rsidRPr="002561B7">
        <w:rPr>
          <w:rFonts w:ascii="Arial" w:hAnsi="Arial" w:cs="Arial"/>
        </w:rPr>
        <w:t xml:space="preserve">удита информационной безопасности в                               ЧАКБ «Ориент </w:t>
      </w:r>
      <w:proofErr w:type="spellStart"/>
      <w:r w:rsidRPr="002561B7">
        <w:rPr>
          <w:rFonts w:ascii="Arial" w:hAnsi="Arial" w:cs="Arial"/>
        </w:rPr>
        <w:t>Финанс</w:t>
      </w:r>
      <w:proofErr w:type="spellEnd"/>
      <w:r w:rsidRPr="002561B7">
        <w:rPr>
          <w:rFonts w:ascii="Arial" w:hAnsi="Arial" w:cs="Arial"/>
        </w:rPr>
        <w:t>» в соответствии со стандартом ISO27001</w:t>
      </w:r>
      <w:r>
        <w:rPr>
          <w:rFonts w:ascii="Arial" w:hAnsi="Arial" w:cs="Arial"/>
        </w:rPr>
        <w:t>, проведенного в 2023 г.</w:t>
      </w:r>
      <w:r w:rsidRPr="002561B7">
        <w:rPr>
          <w:rFonts w:ascii="Arial" w:hAnsi="Arial" w:cs="Arial"/>
        </w:rPr>
        <w:t xml:space="preserve">) </w:t>
      </w:r>
      <w:r>
        <w:rPr>
          <w:rFonts w:ascii="Arial" w:hAnsi="Arial" w:cs="Arial"/>
        </w:rPr>
        <w:t xml:space="preserve">и внедрённых по результатам данного проекта рекомендаций, с целью более комплексного понимания ситуации с информационной безопасностью в банке и учета результатов предыдущего проекта при текущей оценке и при предоставлении рекомендаций по улучшению в будущем. </w:t>
      </w:r>
    </w:p>
    <w:p w14:paraId="087FC623" w14:textId="77777777" w:rsidR="003D17D3" w:rsidRDefault="003D17D3" w:rsidP="003D17D3">
      <w:pPr>
        <w:pStyle w:val="aff4"/>
        <w:spacing w:before="0" w:beforeAutospacing="0" w:after="0" w:afterAutospacing="0"/>
        <w:ind w:firstLine="709"/>
        <w:jc w:val="both"/>
        <w:rPr>
          <w:rFonts w:ascii="Arial" w:hAnsi="Arial" w:cs="Arial"/>
        </w:rPr>
      </w:pPr>
      <w:r w:rsidRPr="00136E3C">
        <w:rPr>
          <w:rFonts w:ascii="Arial" w:hAnsi="Arial" w:cs="Arial"/>
        </w:rPr>
        <w:t>Цел</w:t>
      </w:r>
      <w:r>
        <w:rPr>
          <w:rFonts w:ascii="Arial" w:hAnsi="Arial" w:cs="Arial"/>
        </w:rPr>
        <w:t>ями анализа и оценки являются:</w:t>
      </w:r>
    </w:p>
    <w:p w14:paraId="28E0D627" w14:textId="77777777" w:rsidR="003D17D3" w:rsidRDefault="003D17D3" w:rsidP="00AD6C9A">
      <w:pPr>
        <w:pStyle w:val="aff4"/>
        <w:numPr>
          <w:ilvl w:val="0"/>
          <w:numId w:val="20"/>
        </w:numPr>
        <w:spacing w:before="0" w:beforeAutospacing="0" w:after="0" w:afterAutospacing="0"/>
        <w:jc w:val="both"/>
        <w:rPr>
          <w:rFonts w:ascii="Arial" w:hAnsi="Arial" w:cs="Arial"/>
        </w:rPr>
      </w:pPr>
      <w:r>
        <w:rPr>
          <w:rFonts w:ascii="Arial" w:hAnsi="Arial" w:cs="Arial"/>
        </w:rPr>
        <w:t>Получение комплексной информации (отчета) о текущем уровне зрелости указанных направлений;</w:t>
      </w:r>
    </w:p>
    <w:p w14:paraId="54845ACD" w14:textId="77777777" w:rsidR="003D17D3" w:rsidRDefault="003D17D3" w:rsidP="00AD6C9A">
      <w:pPr>
        <w:pStyle w:val="aff4"/>
        <w:numPr>
          <w:ilvl w:val="0"/>
          <w:numId w:val="20"/>
        </w:numPr>
        <w:spacing w:before="0" w:beforeAutospacing="0" w:after="0" w:afterAutospacing="0"/>
        <w:jc w:val="both"/>
        <w:rPr>
          <w:rFonts w:ascii="Arial" w:hAnsi="Arial" w:cs="Arial"/>
        </w:rPr>
      </w:pPr>
      <w:r>
        <w:rPr>
          <w:rFonts w:ascii="Arial" w:hAnsi="Arial" w:cs="Arial"/>
        </w:rPr>
        <w:lastRenderedPageBreak/>
        <w:t>Получение информации (отчета) об упущениях, уязвимостях, нарушениях и рисках, к которым они привели или могут привести;</w:t>
      </w:r>
    </w:p>
    <w:p w14:paraId="749C52FF" w14:textId="77777777" w:rsidR="003D17D3" w:rsidRDefault="003D17D3" w:rsidP="00AD6C9A">
      <w:pPr>
        <w:pStyle w:val="aff4"/>
        <w:numPr>
          <w:ilvl w:val="0"/>
          <w:numId w:val="20"/>
        </w:numPr>
        <w:spacing w:before="0" w:beforeAutospacing="0" w:after="0" w:afterAutospacing="0"/>
        <w:jc w:val="both"/>
        <w:rPr>
          <w:rFonts w:ascii="Arial" w:hAnsi="Arial" w:cs="Arial"/>
        </w:rPr>
      </w:pPr>
      <w:r>
        <w:rPr>
          <w:rFonts w:ascii="Arial" w:hAnsi="Arial" w:cs="Arial"/>
        </w:rPr>
        <w:t xml:space="preserve">Получение информации (отчета) с практическими и реализуемыми рекомендациями по улучшению и оптимизации данных направлений, с целью исключения/минимизации упущений, уязвимостей, нарушений и качественного управления рисками.     </w:t>
      </w:r>
    </w:p>
    <w:p w14:paraId="2C28E963" w14:textId="77777777" w:rsidR="003D17D3" w:rsidRPr="00136E3C" w:rsidRDefault="003D17D3" w:rsidP="003D17D3">
      <w:pPr>
        <w:pStyle w:val="aff4"/>
        <w:spacing w:before="0" w:beforeAutospacing="0" w:after="0" w:afterAutospacing="0"/>
        <w:jc w:val="both"/>
        <w:rPr>
          <w:rFonts w:ascii="Arial" w:hAnsi="Arial" w:cs="Arial"/>
        </w:rPr>
      </w:pPr>
      <w:r w:rsidRPr="00136E3C">
        <w:rPr>
          <w:rFonts w:ascii="Arial" w:hAnsi="Arial" w:cs="Arial"/>
        </w:rPr>
        <w:t xml:space="preserve">Результаты </w:t>
      </w:r>
      <w:r>
        <w:rPr>
          <w:rFonts w:ascii="Arial" w:hAnsi="Arial" w:cs="Arial"/>
        </w:rPr>
        <w:t>анализа и оценки по вышеуказанным направлениям</w:t>
      </w:r>
      <w:r w:rsidRPr="00136E3C">
        <w:rPr>
          <w:rFonts w:ascii="Arial" w:hAnsi="Arial" w:cs="Arial"/>
        </w:rPr>
        <w:t xml:space="preserve"> будут использоваться для повышения общего уровня защищённости информационных активов организации, минимизации репутационных и регуляторных рисков.</w:t>
      </w:r>
    </w:p>
    <w:p w14:paraId="388E5268" w14:textId="77777777" w:rsidR="003D17D3" w:rsidRPr="00136E3C" w:rsidRDefault="003D17D3" w:rsidP="003D17D3">
      <w:pPr>
        <w:pStyle w:val="aff4"/>
        <w:spacing w:before="0" w:beforeAutospacing="0" w:after="0" w:afterAutospacing="0"/>
        <w:ind w:firstLine="709"/>
        <w:jc w:val="both"/>
        <w:rPr>
          <w:rFonts w:ascii="Arial" w:hAnsi="Arial" w:cs="Arial"/>
        </w:rPr>
      </w:pPr>
      <w:r w:rsidRPr="00136E3C">
        <w:rPr>
          <w:rFonts w:ascii="Arial" w:hAnsi="Arial" w:cs="Arial"/>
        </w:rPr>
        <w:t>К участию в тендере допускаются юридические лица, обладающие подтверждённым опытом проведения аналогичных работ в финансовом секторе</w:t>
      </w:r>
      <w:r>
        <w:rPr>
          <w:rFonts w:ascii="Arial" w:hAnsi="Arial" w:cs="Arial"/>
        </w:rPr>
        <w:t xml:space="preserve"> (в ведущих коммерческих банках Республики Узбекистан и иных странах региона</w:t>
      </w:r>
      <w:proofErr w:type="gramStart"/>
      <w:r>
        <w:rPr>
          <w:rFonts w:ascii="Arial" w:hAnsi="Arial" w:cs="Arial"/>
        </w:rPr>
        <w:t>)</w:t>
      </w:r>
      <w:r w:rsidRPr="00136E3C">
        <w:rPr>
          <w:rFonts w:ascii="Arial" w:hAnsi="Arial" w:cs="Arial"/>
        </w:rPr>
        <w:t>,.</w:t>
      </w:r>
      <w:proofErr w:type="gramEnd"/>
      <w:r w:rsidRPr="00136E3C">
        <w:rPr>
          <w:rFonts w:ascii="Arial" w:hAnsi="Arial" w:cs="Arial"/>
        </w:rPr>
        <w:t xml:space="preserve"> Обязательным условием является наличие международной деловой репутации, подтверждённой отзывами клиентов, и действующих сертификатов, таких как ISO/IEC 27001, CISA, CISM, CISSP</w:t>
      </w:r>
      <w:r>
        <w:rPr>
          <w:rFonts w:ascii="Arial" w:hAnsi="Arial" w:cs="Arial"/>
        </w:rPr>
        <w:t xml:space="preserve">, </w:t>
      </w:r>
      <w:r>
        <w:rPr>
          <w:rFonts w:ascii="Arial" w:hAnsi="Arial" w:cs="Arial"/>
          <w:lang w:val="en-US"/>
        </w:rPr>
        <w:t>CFE</w:t>
      </w:r>
      <w:r w:rsidRPr="002561B7">
        <w:rPr>
          <w:rFonts w:ascii="Arial" w:hAnsi="Arial" w:cs="Arial"/>
        </w:rPr>
        <w:t xml:space="preserve"> </w:t>
      </w:r>
      <w:r>
        <w:rPr>
          <w:rFonts w:ascii="Arial" w:hAnsi="Arial" w:cs="Arial"/>
        </w:rPr>
        <w:t>и т.д</w:t>
      </w:r>
      <w:r w:rsidRPr="00136E3C">
        <w:rPr>
          <w:rFonts w:ascii="Arial" w:hAnsi="Arial" w:cs="Arial"/>
        </w:rPr>
        <w:t xml:space="preserve">. </w:t>
      </w:r>
      <w:r>
        <w:rPr>
          <w:rFonts w:ascii="Arial" w:hAnsi="Arial" w:cs="Arial"/>
        </w:rPr>
        <w:t>К</w:t>
      </w:r>
      <w:r w:rsidRPr="00136E3C">
        <w:rPr>
          <w:rFonts w:ascii="Arial" w:hAnsi="Arial" w:cs="Arial"/>
        </w:rPr>
        <w:t>омпани</w:t>
      </w:r>
      <w:r>
        <w:rPr>
          <w:rFonts w:ascii="Arial" w:hAnsi="Arial" w:cs="Arial"/>
        </w:rPr>
        <w:t>и</w:t>
      </w:r>
      <w:r w:rsidRPr="00136E3C">
        <w:rPr>
          <w:rFonts w:ascii="Arial" w:hAnsi="Arial" w:cs="Arial"/>
        </w:rPr>
        <w:t>, входящи</w:t>
      </w:r>
      <w:r>
        <w:rPr>
          <w:rFonts w:ascii="Arial" w:hAnsi="Arial" w:cs="Arial"/>
        </w:rPr>
        <w:t>е</w:t>
      </w:r>
      <w:r w:rsidRPr="00136E3C">
        <w:rPr>
          <w:rFonts w:ascii="Arial" w:hAnsi="Arial" w:cs="Arial"/>
        </w:rPr>
        <w:t xml:space="preserve"> в число международной «Большой четвёрки» (</w:t>
      </w:r>
      <w:proofErr w:type="spellStart"/>
      <w:r w:rsidRPr="00136E3C">
        <w:rPr>
          <w:rFonts w:ascii="Arial" w:hAnsi="Arial" w:cs="Arial"/>
        </w:rPr>
        <w:t>Big</w:t>
      </w:r>
      <w:proofErr w:type="spellEnd"/>
      <w:r w:rsidRPr="00136E3C">
        <w:rPr>
          <w:rFonts w:ascii="Arial" w:hAnsi="Arial" w:cs="Arial"/>
        </w:rPr>
        <w:t xml:space="preserve"> </w:t>
      </w:r>
      <w:proofErr w:type="spellStart"/>
      <w:r w:rsidRPr="00136E3C">
        <w:rPr>
          <w:rFonts w:ascii="Arial" w:hAnsi="Arial" w:cs="Arial"/>
        </w:rPr>
        <w:t>Four</w:t>
      </w:r>
      <w:proofErr w:type="spellEnd"/>
      <w:r w:rsidRPr="00136E3C">
        <w:rPr>
          <w:rFonts w:ascii="Arial" w:hAnsi="Arial" w:cs="Arial"/>
        </w:rPr>
        <w:t>)</w:t>
      </w:r>
      <w:r>
        <w:rPr>
          <w:rFonts w:ascii="Arial" w:hAnsi="Arial" w:cs="Arial"/>
        </w:rPr>
        <w:t xml:space="preserve"> могут потенциально рассматриваться как наиболее опытные и при наличии у них превалирующего опыта </w:t>
      </w:r>
      <w:proofErr w:type="spellStart"/>
      <w:r>
        <w:rPr>
          <w:rFonts w:ascii="Arial" w:hAnsi="Arial" w:cs="Arial"/>
        </w:rPr>
        <w:t>приоретезироваться</w:t>
      </w:r>
      <w:proofErr w:type="spellEnd"/>
      <w:r>
        <w:rPr>
          <w:rFonts w:ascii="Arial" w:hAnsi="Arial" w:cs="Arial"/>
        </w:rPr>
        <w:t xml:space="preserve"> при проведении тендера</w:t>
      </w:r>
      <w:r w:rsidRPr="00136E3C">
        <w:rPr>
          <w:rFonts w:ascii="Arial" w:hAnsi="Arial" w:cs="Arial"/>
        </w:rPr>
        <w:t>. Участник обязан предоставить в составе заявки подтверждающие документы и описания реализованных проектов</w:t>
      </w:r>
      <w:r>
        <w:rPr>
          <w:rFonts w:ascii="Arial" w:hAnsi="Arial" w:cs="Arial"/>
        </w:rPr>
        <w:t xml:space="preserve"> с детальным указанием сроков, видов осуществленных работ, вовлеченных со стороны исполнителя и заказчика количеству сотрудников,  направлений и вопросов которые были затронуты в ходе работ, стандарты которые были </w:t>
      </w:r>
      <w:proofErr w:type="spellStart"/>
      <w:r>
        <w:rPr>
          <w:rFonts w:ascii="Arial" w:hAnsi="Arial" w:cs="Arial"/>
        </w:rPr>
        <w:t>исползованы</w:t>
      </w:r>
      <w:proofErr w:type="spellEnd"/>
      <w:r>
        <w:rPr>
          <w:rFonts w:ascii="Arial" w:hAnsi="Arial" w:cs="Arial"/>
        </w:rPr>
        <w:t>, установленными целями и их фактическим достижением (в случае наличия метрик эффективности проектов предоставить насколько данные метрики/показатели были достигнуты по результатам реализации) и иными параметрами которые характеризуют успешность реализации проектов</w:t>
      </w:r>
      <w:r w:rsidRPr="00136E3C">
        <w:rPr>
          <w:rFonts w:ascii="Arial" w:hAnsi="Arial" w:cs="Arial"/>
        </w:rPr>
        <w:t>.</w:t>
      </w:r>
    </w:p>
    <w:p w14:paraId="46FC38A5" w14:textId="77777777" w:rsidR="003D17D3" w:rsidRPr="00AD2CA4" w:rsidRDefault="003D17D3" w:rsidP="003D17D3">
      <w:pPr>
        <w:pStyle w:val="aff4"/>
        <w:spacing w:before="0" w:beforeAutospacing="0" w:after="0" w:afterAutospacing="0"/>
        <w:ind w:firstLine="709"/>
        <w:jc w:val="both"/>
        <w:rPr>
          <w:rFonts w:ascii="Arial" w:hAnsi="Arial" w:cs="Arial"/>
          <w:b/>
          <w:bCs/>
        </w:rPr>
      </w:pPr>
      <w:r w:rsidRPr="00AD2CA4">
        <w:rPr>
          <w:rFonts w:ascii="Arial" w:hAnsi="Arial" w:cs="Arial"/>
          <w:b/>
          <w:bCs/>
        </w:rPr>
        <w:t xml:space="preserve">Исполнитель обязан обеспечить </w:t>
      </w:r>
      <w:r>
        <w:rPr>
          <w:rFonts w:ascii="Arial" w:hAnsi="Arial" w:cs="Arial"/>
        </w:rPr>
        <w:t xml:space="preserve">Анализ и оценку как минимум </w:t>
      </w:r>
      <w:r w:rsidRPr="00AD2CA4">
        <w:rPr>
          <w:rFonts w:ascii="Arial" w:hAnsi="Arial" w:cs="Arial"/>
          <w:b/>
          <w:bCs/>
        </w:rPr>
        <w:t>по следующим направлениям:</w:t>
      </w:r>
    </w:p>
    <w:p w14:paraId="5515FC1D" w14:textId="77777777" w:rsidR="003D17D3" w:rsidRPr="006B13CD" w:rsidRDefault="003D17D3" w:rsidP="003D17D3">
      <w:pPr>
        <w:pStyle w:val="aff4"/>
        <w:spacing w:before="0" w:beforeAutospacing="0" w:after="0" w:afterAutospacing="0"/>
        <w:ind w:firstLine="709"/>
        <w:jc w:val="both"/>
        <w:rPr>
          <w:rFonts w:ascii="Arial" w:hAnsi="Arial" w:cs="Arial"/>
          <w:b/>
          <w:bCs/>
        </w:rPr>
      </w:pPr>
      <w:r w:rsidRPr="006B13CD">
        <w:rPr>
          <w:rFonts w:ascii="Arial" w:hAnsi="Arial" w:cs="Arial"/>
          <w:b/>
          <w:bCs/>
        </w:rPr>
        <w:t>1. Информационная безопасность (ИБ):</w:t>
      </w:r>
    </w:p>
    <w:p w14:paraId="4775CD23" w14:textId="77777777" w:rsidR="003D17D3" w:rsidRPr="00884895" w:rsidRDefault="003D17D3" w:rsidP="00AD6C9A">
      <w:pPr>
        <w:pStyle w:val="aff4"/>
        <w:numPr>
          <w:ilvl w:val="0"/>
          <w:numId w:val="18"/>
        </w:numPr>
        <w:spacing w:before="0" w:beforeAutospacing="0" w:after="0" w:afterAutospacing="0"/>
        <w:jc w:val="both"/>
        <w:rPr>
          <w:rFonts w:ascii="Arial" w:hAnsi="Arial" w:cs="Arial"/>
        </w:rPr>
      </w:pPr>
      <w:r w:rsidRPr="00884895">
        <w:rPr>
          <w:rFonts w:ascii="Arial" w:hAnsi="Arial" w:cs="Arial"/>
        </w:rPr>
        <w:t>Организационная структура и процессы управления ИБ, включая наличие и актуальность политик, процедур и регламентов;</w:t>
      </w:r>
    </w:p>
    <w:p w14:paraId="0D4B8113" w14:textId="77777777" w:rsidR="003D17D3" w:rsidRPr="00884895" w:rsidRDefault="003D17D3" w:rsidP="00AD6C9A">
      <w:pPr>
        <w:pStyle w:val="aff4"/>
        <w:numPr>
          <w:ilvl w:val="0"/>
          <w:numId w:val="18"/>
        </w:numPr>
        <w:spacing w:before="0" w:beforeAutospacing="0" w:after="0" w:afterAutospacing="0"/>
        <w:jc w:val="both"/>
        <w:rPr>
          <w:rFonts w:ascii="Arial" w:hAnsi="Arial" w:cs="Arial"/>
        </w:rPr>
      </w:pPr>
      <w:r w:rsidRPr="00884895">
        <w:rPr>
          <w:rFonts w:ascii="Arial" w:hAnsi="Arial" w:cs="Arial"/>
        </w:rPr>
        <w:t>Управление доступами: распределение прав, контроль доступа, применение MFA, журналы доступа;</w:t>
      </w:r>
    </w:p>
    <w:p w14:paraId="24A362B6" w14:textId="77777777" w:rsidR="003D17D3" w:rsidRPr="00884895" w:rsidRDefault="003D17D3" w:rsidP="00AD6C9A">
      <w:pPr>
        <w:pStyle w:val="aff4"/>
        <w:numPr>
          <w:ilvl w:val="0"/>
          <w:numId w:val="18"/>
        </w:numPr>
        <w:spacing w:before="0" w:beforeAutospacing="0" w:after="0" w:afterAutospacing="0"/>
        <w:jc w:val="both"/>
        <w:rPr>
          <w:rFonts w:ascii="Arial" w:hAnsi="Arial" w:cs="Arial"/>
        </w:rPr>
      </w:pPr>
      <w:r w:rsidRPr="00884895">
        <w:rPr>
          <w:rFonts w:ascii="Arial" w:hAnsi="Arial" w:cs="Arial"/>
        </w:rPr>
        <w:t>Защита персональных данных: соответствие локальному и международному законодательству, процедуры обработки, удаления и предоставления доступа;</w:t>
      </w:r>
    </w:p>
    <w:p w14:paraId="2B0EAB6C" w14:textId="77777777" w:rsidR="003D17D3" w:rsidRDefault="003D17D3" w:rsidP="00AD6C9A">
      <w:pPr>
        <w:pStyle w:val="aff4"/>
        <w:numPr>
          <w:ilvl w:val="0"/>
          <w:numId w:val="18"/>
        </w:numPr>
        <w:spacing w:before="0" w:beforeAutospacing="0" w:after="0" w:afterAutospacing="0"/>
        <w:jc w:val="both"/>
        <w:rPr>
          <w:rFonts w:ascii="Arial" w:hAnsi="Arial" w:cs="Arial"/>
        </w:rPr>
      </w:pPr>
      <w:r w:rsidRPr="00884895">
        <w:rPr>
          <w:rFonts w:ascii="Arial" w:hAnsi="Arial" w:cs="Arial"/>
        </w:rPr>
        <w:t>Физическая безопасность: контроль доступа, СКУД, видеонаблюдение, защита оборудования;</w:t>
      </w:r>
    </w:p>
    <w:p w14:paraId="6CD316C3" w14:textId="77777777" w:rsidR="003D17D3" w:rsidRDefault="003D17D3" w:rsidP="00AD6C9A">
      <w:pPr>
        <w:pStyle w:val="aff4"/>
        <w:numPr>
          <w:ilvl w:val="0"/>
          <w:numId w:val="18"/>
        </w:numPr>
        <w:spacing w:before="0" w:beforeAutospacing="0" w:after="0" w:afterAutospacing="0"/>
        <w:jc w:val="both"/>
        <w:rPr>
          <w:rFonts w:ascii="Arial" w:hAnsi="Arial" w:cs="Arial"/>
        </w:rPr>
      </w:pPr>
      <w:r>
        <w:rPr>
          <w:rFonts w:ascii="Arial" w:hAnsi="Arial" w:cs="Arial"/>
        </w:rPr>
        <w:t>анализ результатов предыдущего проекта (А</w:t>
      </w:r>
      <w:r w:rsidRPr="00644537">
        <w:rPr>
          <w:rFonts w:ascii="Arial" w:hAnsi="Arial" w:cs="Arial"/>
        </w:rPr>
        <w:t xml:space="preserve">удита информационной безопасности в                               ЧАКБ «Ориент </w:t>
      </w:r>
      <w:proofErr w:type="spellStart"/>
      <w:r w:rsidRPr="00644537">
        <w:rPr>
          <w:rFonts w:ascii="Arial" w:hAnsi="Arial" w:cs="Arial"/>
        </w:rPr>
        <w:t>Финанс</w:t>
      </w:r>
      <w:proofErr w:type="spellEnd"/>
      <w:r w:rsidRPr="00644537">
        <w:rPr>
          <w:rFonts w:ascii="Arial" w:hAnsi="Arial" w:cs="Arial"/>
        </w:rPr>
        <w:t>» в соответствии со стандартом ISO27001</w:t>
      </w:r>
      <w:r>
        <w:rPr>
          <w:rFonts w:ascii="Arial" w:hAnsi="Arial" w:cs="Arial"/>
        </w:rPr>
        <w:t>, проведенного в 2023 г.</w:t>
      </w:r>
      <w:r w:rsidRPr="00644537">
        <w:rPr>
          <w:rFonts w:ascii="Arial" w:hAnsi="Arial" w:cs="Arial"/>
        </w:rPr>
        <w:t xml:space="preserve">) </w:t>
      </w:r>
      <w:r>
        <w:rPr>
          <w:rFonts w:ascii="Arial" w:hAnsi="Arial" w:cs="Arial"/>
        </w:rPr>
        <w:t>и внедрённых по результатам данного проекта рекомендаций;</w:t>
      </w:r>
    </w:p>
    <w:p w14:paraId="791D3072" w14:textId="77777777" w:rsidR="003D17D3" w:rsidRPr="006B13CD" w:rsidRDefault="003D17D3" w:rsidP="003D17D3">
      <w:pPr>
        <w:pStyle w:val="aff4"/>
        <w:spacing w:before="0" w:beforeAutospacing="0" w:after="0" w:afterAutospacing="0"/>
        <w:ind w:left="720"/>
        <w:jc w:val="both"/>
        <w:rPr>
          <w:rFonts w:ascii="Arial" w:hAnsi="Arial" w:cs="Arial"/>
          <w:b/>
          <w:bCs/>
        </w:rPr>
      </w:pPr>
      <w:r w:rsidRPr="006B13CD">
        <w:rPr>
          <w:rFonts w:ascii="Arial" w:hAnsi="Arial" w:cs="Arial"/>
          <w:b/>
          <w:bCs/>
        </w:rPr>
        <w:t>2. Кибербезопасность:</w:t>
      </w:r>
    </w:p>
    <w:p w14:paraId="6FD87E1F" w14:textId="77777777" w:rsidR="003D17D3" w:rsidRPr="00884895" w:rsidRDefault="003D17D3" w:rsidP="00AD6C9A">
      <w:pPr>
        <w:pStyle w:val="aff4"/>
        <w:numPr>
          <w:ilvl w:val="0"/>
          <w:numId w:val="18"/>
        </w:numPr>
        <w:spacing w:before="0" w:beforeAutospacing="0" w:after="0" w:afterAutospacing="0"/>
        <w:jc w:val="both"/>
        <w:rPr>
          <w:rFonts w:ascii="Arial" w:hAnsi="Arial" w:cs="Arial"/>
        </w:rPr>
      </w:pPr>
      <w:r w:rsidRPr="00884895">
        <w:rPr>
          <w:rFonts w:ascii="Arial" w:hAnsi="Arial" w:cs="Arial"/>
        </w:rPr>
        <w:t xml:space="preserve">Сетевая и </w:t>
      </w:r>
      <w:proofErr w:type="spellStart"/>
      <w:r w:rsidRPr="00884895">
        <w:rPr>
          <w:rFonts w:ascii="Arial" w:hAnsi="Arial" w:cs="Arial"/>
        </w:rPr>
        <w:t>периметровая</w:t>
      </w:r>
      <w:proofErr w:type="spellEnd"/>
      <w:r w:rsidRPr="00884895">
        <w:rPr>
          <w:rFonts w:ascii="Arial" w:hAnsi="Arial" w:cs="Arial"/>
        </w:rPr>
        <w:t xml:space="preserve"> защита: архитектура сети, межсетевые экраны, VPN, IDS/IPS, защита от </w:t>
      </w:r>
      <w:proofErr w:type="spellStart"/>
      <w:r w:rsidRPr="00884895">
        <w:rPr>
          <w:rFonts w:ascii="Arial" w:hAnsi="Arial" w:cs="Arial"/>
        </w:rPr>
        <w:t>DDoS</w:t>
      </w:r>
      <w:proofErr w:type="spellEnd"/>
      <w:r w:rsidRPr="00884895">
        <w:rPr>
          <w:rFonts w:ascii="Arial" w:hAnsi="Arial" w:cs="Arial"/>
        </w:rPr>
        <w:t>;</w:t>
      </w:r>
    </w:p>
    <w:p w14:paraId="5F6B5D14" w14:textId="77777777" w:rsidR="003D17D3" w:rsidRPr="00884895" w:rsidRDefault="003D17D3" w:rsidP="00AD6C9A">
      <w:pPr>
        <w:pStyle w:val="aff4"/>
        <w:numPr>
          <w:ilvl w:val="0"/>
          <w:numId w:val="18"/>
        </w:numPr>
        <w:spacing w:before="0" w:beforeAutospacing="0" w:after="0" w:afterAutospacing="0"/>
        <w:jc w:val="both"/>
        <w:rPr>
          <w:rFonts w:ascii="Arial" w:hAnsi="Arial" w:cs="Arial"/>
        </w:rPr>
      </w:pPr>
      <w:r w:rsidRPr="00884895">
        <w:rPr>
          <w:rFonts w:ascii="Arial" w:hAnsi="Arial" w:cs="Arial"/>
        </w:rPr>
        <w:t>Управление уязвимостями: регулярное сканирование, анализ рисков, контроль исправлений;</w:t>
      </w:r>
    </w:p>
    <w:p w14:paraId="34DE9ECF" w14:textId="77777777" w:rsidR="003D17D3" w:rsidRPr="00884895" w:rsidRDefault="003D17D3" w:rsidP="00AD6C9A">
      <w:pPr>
        <w:pStyle w:val="aff4"/>
        <w:numPr>
          <w:ilvl w:val="0"/>
          <w:numId w:val="18"/>
        </w:numPr>
        <w:spacing w:before="0" w:beforeAutospacing="0" w:after="0" w:afterAutospacing="0"/>
        <w:jc w:val="both"/>
        <w:rPr>
          <w:rFonts w:ascii="Arial" w:hAnsi="Arial" w:cs="Arial"/>
        </w:rPr>
      </w:pPr>
      <w:r w:rsidRPr="00884895">
        <w:rPr>
          <w:rFonts w:ascii="Arial" w:hAnsi="Arial" w:cs="Arial"/>
        </w:rPr>
        <w:t>Реагирование на инциденты: процедуры, наличие SIEM, план реагирования, обучение персонала;</w:t>
      </w:r>
    </w:p>
    <w:p w14:paraId="5B7F3D2B" w14:textId="77777777" w:rsidR="003D17D3" w:rsidRDefault="003D17D3" w:rsidP="00AD6C9A">
      <w:pPr>
        <w:pStyle w:val="aff4"/>
        <w:numPr>
          <w:ilvl w:val="0"/>
          <w:numId w:val="18"/>
        </w:numPr>
        <w:spacing w:before="0" w:beforeAutospacing="0" w:after="0" w:afterAutospacing="0"/>
        <w:jc w:val="both"/>
        <w:rPr>
          <w:rFonts w:ascii="Arial" w:hAnsi="Arial" w:cs="Arial"/>
        </w:rPr>
      </w:pPr>
      <w:r w:rsidRPr="00884895">
        <w:rPr>
          <w:rFonts w:ascii="Arial" w:hAnsi="Arial" w:cs="Arial"/>
        </w:rPr>
        <w:t>Проведение тестов на проникновение и анализ журналов событий.</w:t>
      </w:r>
    </w:p>
    <w:p w14:paraId="3B5A8FE2" w14:textId="77777777" w:rsidR="003D17D3" w:rsidRPr="006B13CD" w:rsidRDefault="003D17D3" w:rsidP="003D17D3">
      <w:pPr>
        <w:pStyle w:val="aff4"/>
        <w:spacing w:before="0" w:beforeAutospacing="0" w:after="0" w:afterAutospacing="0"/>
        <w:ind w:left="720"/>
        <w:jc w:val="both"/>
        <w:rPr>
          <w:rFonts w:ascii="Arial" w:hAnsi="Arial" w:cs="Arial"/>
          <w:b/>
          <w:bCs/>
        </w:rPr>
      </w:pPr>
      <w:r w:rsidRPr="006B13CD">
        <w:rPr>
          <w:rFonts w:ascii="Arial" w:hAnsi="Arial" w:cs="Arial"/>
          <w:b/>
          <w:bCs/>
        </w:rPr>
        <w:t>3. Противодействие мошенничеству (</w:t>
      </w:r>
      <w:proofErr w:type="spellStart"/>
      <w:r w:rsidRPr="006B13CD">
        <w:rPr>
          <w:rFonts w:ascii="Arial" w:hAnsi="Arial" w:cs="Arial"/>
          <w:b/>
          <w:bCs/>
        </w:rPr>
        <w:t>антифрод</w:t>
      </w:r>
      <w:proofErr w:type="spellEnd"/>
      <w:r w:rsidRPr="006B13CD">
        <w:rPr>
          <w:rFonts w:ascii="Arial" w:hAnsi="Arial" w:cs="Arial"/>
          <w:b/>
          <w:bCs/>
        </w:rPr>
        <w:t>):</w:t>
      </w:r>
    </w:p>
    <w:p w14:paraId="1C4EB535" w14:textId="77777777" w:rsidR="003D17D3" w:rsidRPr="006B13CD" w:rsidRDefault="003D17D3" w:rsidP="00AD6C9A">
      <w:pPr>
        <w:pStyle w:val="aff4"/>
        <w:numPr>
          <w:ilvl w:val="0"/>
          <w:numId w:val="18"/>
        </w:numPr>
        <w:spacing w:before="0" w:beforeAutospacing="0" w:after="0" w:afterAutospacing="0"/>
        <w:jc w:val="both"/>
        <w:rPr>
          <w:rFonts w:ascii="Arial" w:hAnsi="Arial" w:cs="Arial"/>
        </w:rPr>
      </w:pPr>
      <w:r w:rsidRPr="006B13CD">
        <w:rPr>
          <w:rFonts w:ascii="Arial" w:hAnsi="Arial" w:cs="Arial"/>
        </w:rPr>
        <w:t>Интеграция систем выявления мошенничества;</w:t>
      </w:r>
    </w:p>
    <w:p w14:paraId="128A7F82" w14:textId="77777777" w:rsidR="003D17D3" w:rsidRPr="006B13CD" w:rsidRDefault="003D17D3" w:rsidP="00AD6C9A">
      <w:pPr>
        <w:pStyle w:val="aff4"/>
        <w:numPr>
          <w:ilvl w:val="0"/>
          <w:numId w:val="18"/>
        </w:numPr>
        <w:spacing w:before="0" w:beforeAutospacing="0" w:after="0" w:afterAutospacing="0"/>
        <w:jc w:val="both"/>
        <w:rPr>
          <w:rFonts w:ascii="Arial" w:hAnsi="Arial" w:cs="Arial"/>
        </w:rPr>
      </w:pPr>
      <w:r w:rsidRPr="006B13CD">
        <w:rPr>
          <w:rFonts w:ascii="Arial" w:hAnsi="Arial" w:cs="Arial"/>
        </w:rPr>
        <w:t>Механизмы мониторинга транзакций и поведения пользователей;</w:t>
      </w:r>
    </w:p>
    <w:p w14:paraId="664A5C1E" w14:textId="77777777" w:rsidR="003D17D3" w:rsidRPr="006B13CD" w:rsidRDefault="003D17D3" w:rsidP="00AD6C9A">
      <w:pPr>
        <w:pStyle w:val="aff4"/>
        <w:numPr>
          <w:ilvl w:val="0"/>
          <w:numId w:val="18"/>
        </w:numPr>
        <w:spacing w:before="0" w:beforeAutospacing="0" w:after="0" w:afterAutospacing="0"/>
        <w:jc w:val="both"/>
        <w:rPr>
          <w:rFonts w:ascii="Arial" w:hAnsi="Arial" w:cs="Arial"/>
        </w:rPr>
      </w:pPr>
      <w:r w:rsidRPr="006B13CD">
        <w:rPr>
          <w:rFonts w:ascii="Arial" w:hAnsi="Arial" w:cs="Arial"/>
        </w:rPr>
        <w:t>Процедуры расследования, эскалации и блокировки подозрительных действий;</w:t>
      </w:r>
    </w:p>
    <w:p w14:paraId="4DBCC616" w14:textId="77777777" w:rsidR="003D17D3" w:rsidRPr="006B13CD" w:rsidRDefault="003D17D3" w:rsidP="00AD6C9A">
      <w:pPr>
        <w:pStyle w:val="aff4"/>
        <w:numPr>
          <w:ilvl w:val="0"/>
          <w:numId w:val="18"/>
        </w:numPr>
        <w:spacing w:before="0" w:beforeAutospacing="0" w:after="0" w:afterAutospacing="0"/>
        <w:jc w:val="both"/>
        <w:rPr>
          <w:rFonts w:ascii="Arial" w:hAnsi="Arial" w:cs="Arial"/>
        </w:rPr>
      </w:pPr>
      <w:r w:rsidRPr="006B13CD">
        <w:rPr>
          <w:rFonts w:ascii="Arial" w:hAnsi="Arial" w:cs="Arial"/>
        </w:rPr>
        <w:t xml:space="preserve">Оценка взаимодействия </w:t>
      </w:r>
      <w:proofErr w:type="spellStart"/>
      <w:r w:rsidRPr="006B13CD">
        <w:rPr>
          <w:rFonts w:ascii="Arial" w:hAnsi="Arial" w:cs="Arial"/>
        </w:rPr>
        <w:t>антифрод</w:t>
      </w:r>
      <w:proofErr w:type="spellEnd"/>
      <w:r w:rsidRPr="006B13CD">
        <w:rPr>
          <w:rFonts w:ascii="Arial" w:hAnsi="Arial" w:cs="Arial"/>
        </w:rPr>
        <w:t>-систем с другими службами безопасности.</w:t>
      </w:r>
    </w:p>
    <w:p w14:paraId="5E081601" w14:textId="77777777" w:rsidR="003D17D3" w:rsidRDefault="003D17D3" w:rsidP="003D17D3">
      <w:pPr>
        <w:pStyle w:val="aff4"/>
        <w:spacing w:before="0" w:beforeAutospacing="0" w:after="0" w:afterAutospacing="0"/>
        <w:jc w:val="both"/>
        <w:rPr>
          <w:rFonts w:ascii="Arial" w:hAnsi="Arial" w:cs="Arial"/>
        </w:rPr>
      </w:pPr>
    </w:p>
    <w:p w14:paraId="7741004C" w14:textId="77777777" w:rsidR="003D17D3" w:rsidRDefault="003D17D3" w:rsidP="003D17D3">
      <w:pPr>
        <w:pStyle w:val="aff4"/>
        <w:spacing w:before="0" w:beforeAutospacing="0" w:after="0" w:afterAutospacing="0"/>
        <w:ind w:firstLine="709"/>
        <w:jc w:val="both"/>
        <w:rPr>
          <w:rFonts w:ascii="Arial" w:hAnsi="Arial" w:cs="Arial"/>
          <w:b/>
          <w:bCs/>
        </w:rPr>
      </w:pPr>
      <w:r w:rsidRPr="00A430E2">
        <w:rPr>
          <w:rFonts w:ascii="Arial" w:hAnsi="Arial" w:cs="Arial"/>
          <w:b/>
          <w:bCs/>
        </w:rPr>
        <w:t>Результатом работ должно стать</w:t>
      </w:r>
      <w:r>
        <w:rPr>
          <w:rFonts w:ascii="Arial" w:hAnsi="Arial" w:cs="Arial"/>
          <w:b/>
          <w:bCs/>
        </w:rPr>
        <w:t>:</w:t>
      </w:r>
    </w:p>
    <w:p w14:paraId="13B55EF2" w14:textId="77777777" w:rsidR="003D17D3" w:rsidRPr="003B1EA8" w:rsidRDefault="003D17D3" w:rsidP="003D17D3">
      <w:pPr>
        <w:pStyle w:val="aff4"/>
        <w:spacing w:before="0" w:beforeAutospacing="0" w:after="0" w:afterAutospacing="0"/>
        <w:ind w:left="720"/>
        <w:jc w:val="both"/>
        <w:rPr>
          <w:rFonts w:ascii="Arial" w:hAnsi="Arial" w:cs="Arial"/>
          <w:b/>
          <w:bCs/>
        </w:rPr>
      </w:pPr>
      <w:r w:rsidRPr="003B1EA8">
        <w:rPr>
          <w:rFonts w:ascii="Arial" w:hAnsi="Arial" w:cs="Arial"/>
          <w:b/>
          <w:bCs/>
        </w:rPr>
        <w:lastRenderedPageBreak/>
        <w:t>1. По информационной безопасности:</w:t>
      </w:r>
    </w:p>
    <w:p w14:paraId="30081CCB" w14:textId="77777777" w:rsidR="003D17D3" w:rsidRPr="00720473" w:rsidRDefault="003D17D3" w:rsidP="00AD6C9A">
      <w:pPr>
        <w:pStyle w:val="aff4"/>
        <w:numPr>
          <w:ilvl w:val="0"/>
          <w:numId w:val="18"/>
        </w:numPr>
        <w:spacing w:before="0" w:beforeAutospacing="0" w:after="0" w:afterAutospacing="0"/>
        <w:jc w:val="both"/>
        <w:rPr>
          <w:rFonts w:ascii="Arial" w:hAnsi="Arial" w:cs="Arial"/>
        </w:rPr>
      </w:pPr>
      <w:r w:rsidRPr="00720473">
        <w:rPr>
          <w:rFonts w:ascii="Arial" w:hAnsi="Arial" w:cs="Arial"/>
        </w:rPr>
        <w:t>Полный технический отчёт с детализированным описанием текущего состояния и уровня зрелости ИБ;</w:t>
      </w:r>
    </w:p>
    <w:p w14:paraId="42455809" w14:textId="77777777" w:rsidR="003D17D3" w:rsidRPr="003B1EA8" w:rsidRDefault="003D17D3" w:rsidP="00AD6C9A">
      <w:pPr>
        <w:pStyle w:val="aff4"/>
        <w:numPr>
          <w:ilvl w:val="0"/>
          <w:numId w:val="18"/>
        </w:numPr>
        <w:spacing w:before="0" w:beforeAutospacing="0" w:after="0" w:afterAutospacing="0"/>
        <w:jc w:val="both"/>
        <w:rPr>
          <w:rFonts w:ascii="Arial" w:hAnsi="Arial" w:cs="Arial"/>
        </w:rPr>
      </w:pPr>
      <w:r w:rsidRPr="003B1EA8">
        <w:rPr>
          <w:rFonts w:ascii="Arial" w:hAnsi="Arial" w:cs="Arial"/>
        </w:rPr>
        <w:t>Проверка соответствия внутренней документации требованиям законодательства и стандартов;</w:t>
      </w:r>
    </w:p>
    <w:p w14:paraId="794F2543" w14:textId="77777777" w:rsidR="003D17D3" w:rsidRPr="003B1EA8" w:rsidRDefault="003D17D3" w:rsidP="00AD6C9A">
      <w:pPr>
        <w:pStyle w:val="aff4"/>
        <w:numPr>
          <w:ilvl w:val="0"/>
          <w:numId w:val="18"/>
        </w:numPr>
        <w:spacing w:before="0" w:beforeAutospacing="0" w:after="0" w:afterAutospacing="0"/>
        <w:jc w:val="both"/>
        <w:rPr>
          <w:rFonts w:ascii="Arial" w:hAnsi="Arial" w:cs="Arial"/>
        </w:rPr>
      </w:pPr>
      <w:r w:rsidRPr="003B1EA8">
        <w:rPr>
          <w:rFonts w:ascii="Arial" w:hAnsi="Arial" w:cs="Arial"/>
        </w:rPr>
        <w:t>Карта рисков по направлениям ИБ;</w:t>
      </w:r>
    </w:p>
    <w:p w14:paraId="6C556CEE" w14:textId="77777777" w:rsidR="003D17D3" w:rsidRPr="003B1EA8" w:rsidRDefault="003D17D3" w:rsidP="00AD6C9A">
      <w:pPr>
        <w:pStyle w:val="aff4"/>
        <w:numPr>
          <w:ilvl w:val="0"/>
          <w:numId w:val="18"/>
        </w:numPr>
        <w:spacing w:before="0" w:beforeAutospacing="0" w:after="0" w:afterAutospacing="0"/>
        <w:jc w:val="both"/>
        <w:rPr>
          <w:rFonts w:ascii="Arial" w:hAnsi="Arial" w:cs="Arial"/>
        </w:rPr>
      </w:pPr>
      <w:r>
        <w:rPr>
          <w:rFonts w:ascii="Arial" w:hAnsi="Arial" w:cs="Arial"/>
        </w:rPr>
        <w:t>Детальные и реализуемые р</w:t>
      </w:r>
      <w:r w:rsidRPr="003B1EA8">
        <w:rPr>
          <w:rFonts w:ascii="Arial" w:hAnsi="Arial" w:cs="Arial"/>
        </w:rPr>
        <w:t>екомендации по улучшению нормативной базы, процессов и архитектуры защиты</w:t>
      </w:r>
      <w:r>
        <w:rPr>
          <w:rFonts w:ascii="Arial" w:hAnsi="Arial" w:cs="Arial"/>
        </w:rPr>
        <w:t xml:space="preserve"> (с указанием потенциальных расходов на их реализацию)</w:t>
      </w:r>
      <w:r w:rsidRPr="003B1EA8">
        <w:rPr>
          <w:rFonts w:ascii="Arial" w:hAnsi="Arial" w:cs="Arial"/>
        </w:rPr>
        <w:t>;</w:t>
      </w:r>
    </w:p>
    <w:p w14:paraId="2440CE63" w14:textId="77777777" w:rsidR="003D17D3" w:rsidRDefault="003D17D3" w:rsidP="00AD6C9A">
      <w:pPr>
        <w:pStyle w:val="aff4"/>
        <w:numPr>
          <w:ilvl w:val="0"/>
          <w:numId w:val="18"/>
        </w:numPr>
        <w:spacing w:before="0" w:beforeAutospacing="0" w:after="0" w:afterAutospacing="0"/>
        <w:jc w:val="both"/>
        <w:rPr>
          <w:rFonts w:ascii="Arial" w:hAnsi="Arial" w:cs="Arial"/>
        </w:rPr>
      </w:pPr>
      <w:r w:rsidRPr="003B1EA8">
        <w:rPr>
          <w:rFonts w:ascii="Arial" w:hAnsi="Arial" w:cs="Arial"/>
        </w:rPr>
        <w:t>План корректирующих мероприятий и соответствие ISO/IEC 27001, GDPR.</w:t>
      </w:r>
    </w:p>
    <w:p w14:paraId="653A8367" w14:textId="77777777" w:rsidR="003D17D3" w:rsidRDefault="003D17D3" w:rsidP="00AD6C9A">
      <w:pPr>
        <w:pStyle w:val="aff4"/>
        <w:numPr>
          <w:ilvl w:val="0"/>
          <w:numId w:val="18"/>
        </w:numPr>
        <w:spacing w:before="0" w:beforeAutospacing="0" w:after="0" w:afterAutospacing="0"/>
        <w:jc w:val="both"/>
        <w:rPr>
          <w:rFonts w:ascii="Arial" w:hAnsi="Arial" w:cs="Arial"/>
        </w:rPr>
      </w:pPr>
      <w:r>
        <w:rPr>
          <w:rFonts w:ascii="Arial" w:hAnsi="Arial" w:cs="Arial"/>
        </w:rPr>
        <w:t>Иная информация, которая будет относится к целям и задачам в рамках данного проекта (к примеру, перечень автоматизированных решений (программ) которые позволят усилит как компоненты, так и в целом информационную безопасность банка).</w:t>
      </w:r>
    </w:p>
    <w:p w14:paraId="10D005A6" w14:textId="77777777" w:rsidR="003D17D3" w:rsidRPr="003B1EA8" w:rsidRDefault="003D17D3" w:rsidP="003D17D3">
      <w:pPr>
        <w:pStyle w:val="aff4"/>
        <w:spacing w:before="0" w:beforeAutospacing="0" w:after="0" w:afterAutospacing="0"/>
        <w:ind w:left="720"/>
        <w:jc w:val="both"/>
        <w:rPr>
          <w:rFonts w:ascii="Arial" w:hAnsi="Arial" w:cs="Arial"/>
          <w:b/>
          <w:bCs/>
        </w:rPr>
      </w:pPr>
      <w:r w:rsidRPr="003B1EA8">
        <w:rPr>
          <w:rFonts w:ascii="Arial" w:hAnsi="Arial" w:cs="Arial"/>
          <w:b/>
          <w:bCs/>
        </w:rPr>
        <w:t>2. По кибербезопасности:</w:t>
      </w:r>
    </w:p>
    <w:p w14:paraId="1775751E" w14:textId="77777777" w:rsidR="003D17D3" w:rsidRPr="003B1EA8" w:rsidRDefault="003D17D3" w:rsidP="00AD6C9A">
      <w:pPr>
        <w:pStyle w:val="aff4"/>
        <w:numPr>
          <w:ilvl w:val="0"/>
          <w:numId w:val="18"/>
        </w:numPr>
        <w:spacing w:before="0" w:beforeAutospacing="0" w:after="0" w:afterAutospacing="0"/>
        <w:jc w:val="both"/>
        <w:rPr>
          <w:rFonts w:ascii="Arial" w:hAnsi="Arial" w:cs="Arial"/>
        </w:rPr>
      </w:pPr>
      <w:r>
        <w:rPr>
          <w:rFonts w:ascii="Arial" w:hAnsi="Arial" w:cs="Arial"/>
        </w:rPr>
        <w:t>Полный о</w:t>
      </w:r>
      <w:r w:rsidRPr="003B1EA8">
        <w:rPr>
          <w:rFonts w:ascii="Arial" w:hAnsi="Arial" w:cs="Arial"/>
        </w:rPr>
        <w:t>тчёт о текущем состоянии сетевой и системной защиты</w:t>
      </w:r>
      <w:r>
        <w:rPr>
          <w:rFonts w:ascii="Arial" w:hAnsi="Arial" w:cs="Arial"/>
        </w:rPr>
        <w:t xml:space="preserve"> (в том числе с указанием всех зон уязвимостей, кадрового и технического состояния </w:t>
      </w:r>
      <w:proofErr w:type="spellStart"/>
      <w:r>
        <w:rPr>
          <w:rFonts w:ascii="Arial" w:hAnsi="Arial" w:cs="Arial"/>
        </w:rPr>
        <w:t>даннаго</w:t>
      </w:r>
      <w:proofErr w:type="spellEnd"/>
      <w:r>
        <w:rPr>
          <w:rFonts w:ascii="Arial" w:hAnsi="Arial" w:cs="Arial"/>
        </w:rPr>
        <w:t xml:space="preserve"> направления в банке и др.)</w:t>
      </w:r>
      <w:r w:rsidRPr="003B1EA8">
        <w:rPr>
          <w:rFonts w:ascii="Arial" w:hAnsi="Arial" w:cs="Arial"/>
        </w:rPr>
        <w:t>;</w:t>
      </w:r>
    </w:p>
    <w:p w14:paraId="101AC223" w14:textId="77777777" w:rsidR="003D17D3" w:rsidRPr="003B1EA8" w:rsidRDefault="003D17D3" w:rsidP="00AD6C9A">
      <w:pPr>
        <w:pStyle w:val="aff4"/>
        <w:numPr>
          <w:ilvl w:val="0"/>
          <w:numId w:val="18"/>
        </w:numPr>
        <w:spacing w:before="0" w:beforeAutospacing="0" w:after="0" w:afterAutospacing="0"/>
        <w:jc w:val="both"/>
        <w:rPr>
          <w:rFonts w:ascii="Arial" w:hAnsi="Arial" w:cs="Arial"/>
        </w:rPr>
      </w:pPr>
      <w:r w:rsidRPr="003B1EA8">
        <w:rPr>
          <w:rFonts w:ascii="Arial" w:hAnsi="Arial" w:cs="Arial"/>
        </w:rPr>
        <w:t>Обнаруженные уязвимости и дыры в защите;</w:t>
      </w:r>
    </w:p>
    <w:p w14:paraId="6D968211" w14:textId="77777777" w:rsidR="003D17D3" w:rsidRDefault="003D17D3" w:rsidP="00AD6C9A">
      <w:pPr>
        <w:pStyle w:val="aff4"/>
        <w:numPr>
          <w:ilvl w:val="0"/>
          <w:numId w:val="18"/>
        </w:numPr>
        <w:spacing w:before="0" w:beforeAutospacing="0" w:after="0" w:afterAutospacing="0"/>
        <w:jc w:val="both"/>
        <w:rPr>
          <w:rFonts w:ascii="Arial" w:hAnsi="Arial" w:cs="Arial"/>
        </w:rPr>
      </w:pPr>
      <w:r w:rsidRPr="003B1EA8">
        <w:rPr>
          <w:rFonts w:ascii="Arial" w:hAnsi="Arial" w:cs="Arial"/>
        </w:rPr>
        <w:t>Результаты тестов на проникновение;</w:t>
      </w:r>
    </w:p>
    <w:p w14:paraId="4208BFB6" w14:textId="77777777" w:rsidR="003D17D3" w:rsidRDefault="003D17D3" w:rsidP="00AD6C9A">
      <w:pPr>
        <w:pStyle w:val="aff4"/>
        <w:numPr>
          <w:ilvl w:val="0"/>
          <w:numId w:val="18"/>
        </w:numPr>
        <w:spacing w:before="0" w:beforeAutospacing="0" w:after="0" w:afterAutospacing="0"/>
        <w:jc w:val="both"/>
        <w:rPr>
          <w:rFonts w:ascii="Arial" w:hAnsi="Arial" w:cs="Arial"/>
        </w:rPr>
      </w:pPr>
      <w:r>
        <w:rPr>
          <w:rFonts w:ascii="Arial" w:hAnsi="Arial" w:cs="Arial"/>
        </w:rPr>
        <w:t>Детальные и реализуемые р</w:t>
      </w:r>
      <w:r w:rsidRPr="003B1EA8">
        <w:rPr>
          <w:rFonts w:ascii="Arial" w:hAnsi="Arial" w:cs="Arial"/>
        </w:rPr>
        <w:t>екомендации по усилению технических мер защиты и мониторинга.</w:t>
      </w:r>
    </w:p>
    <w:p w14:paraId="64AF7491" w14:textId="77777777" w:rsidR="003D17D3" w:rsidRPr="00E13414" w:rsidRDefault="003D17D3" w:rsidP="00AD6C9A">
      <w:pPr>
        <w:pStyle w:val="aff4"/>
        <w:numPr>
          <w:ilvl w:val="0"/>
          <w:numId w:val="18"/>
        </w:numPr>
        <w:spacing w:before="0" w:beforeAutospacing="0" w:after="0" w:afterAutospacing="0"/>
        <w:jc w:val="both"/>
        <w:rPr>
          <w:rFonts w:ascii="Arial" w:hAnsi="Arial" w:cs="Arial"/>
        </w:rPr>
      </w:pPr>
      <w:r w:rsidRPr="00E13414">
        <w:rPr>
          <w:rFonts w:ascii="Arial" w:hAnsi="Arial" w:cs="Arial"/>
        </w:rPr>
        <w:t xml:space="preserve">Иная информация, которая будет относится к целям и задачам в рамках данного проекта (к примеру, перечень автоматизированных решений (программ) которые позволят усилит как компоненты, так и в целом </w:t>
      </w:r>
      <w:proofErr w:type="spellStart"/>
      <w:r w:rsidRPr="00E13414">
        <w:rPr>
          <w:rFonts w:ascii="Arial" w:hAnsi="Arial" w:cs="Arial"/>
        </w:rPr>
        <w:t>кибер</w:t>
      </w:r>
      <w:proofErr w:type="spellEnd"/>
      <w:r w:rsidRPr="00E13414">
        <w:rPr>
          <w:rFonts w:ascii="Arial" w:hAnsi="Arial" w:cs="Arial"/>
        </w:rPr>
        <w:t xml:space="preserve"> безопасность банка).</w:t>
      </w:r>
    </w:p>
    <w:p w14:paraId="3A17DB82" w14:textId="77777777" w:rsidR="003D17D3" w:rsidRPr="003B1EA8" w:rsidRDefault="003D17D3" w:rsidP="003D17D3">
      <w:pPr>
        <w:pStyle w:val="aff4"/>
        <w:spacing w:before="0" w:beforeAutospacing="0" w:after="0" w:afterAutospacing="0"/>
        <w:ind w:left="720"/>
        <w:jc w:val="both"/>
        <w:rPr>
          <w:rFonts w:ascii="Arial" w:hAnsi="Arial" w:cs="Arial"/>
          <w:b/>
          <w:bCs/>
        </w:rPr>
      </w:pPr>
      <w:r w:rsidRPr="003B1EA8">
        <w:rPr>
          <w:rFonts w:ascii="Arial" w:hAnsi="Arial" w:cs="Arial"/>
          <w:b/>
          <w:bCs/>
        </w:rPr>
        <w:t>3. По противодействию мошенничеству:</w:t>
      </w:r>
    </w:p>
    <w:p w14:paraId="404CD53B" w14:textId="77777777" w:rsidR="003D17D3" w:rsidRPr="003B1EA8" w:rsidRDefault="003D17D3" w:rsidP="00AD6C9A">
      <w:pPr>
        <w:pStyle w:val="aff4"/>
        <w:numPr>
          <w:ilvl w:val="0"/>
          <w:numId w:val="18"/>
        </w:numPr>
        <w:spacing w:before="0" w:beforeAutospacing="0" w:after="0" w:afterAutospacing="0"/>
        <w:jc w:val="both"/>
        <w:rPr>
          <w:rFonts w:ascii="Arial" w:hAnsi="Arial" w:cs="Arial"/>
        </w:rPr>
      </w:pPr>
      <w:r w:rsidRPr="003B1EA8">
        <w:rPr>
          <w:rFonts w:ascii="Arial" w:hAnsi="Arial" w:cs="Arial"/>
        </w:rPr>
        <w:t xml:space="preserve">Оценка эффективности действующих </w:t>
      </w:r>
      <w:proofErr w:type="spellStart"/>
      <w:r w:rsidRPr="003B1EA8">
        <w:rPr>
          <w:rFonts w:ascii="Arial" w:hAnsi="Arial" w:cs="Arial"/>
        </w:rPr>
        <w:t>антифрод</w:t>
      </w:r>
      <w:proofErr w:type="spellEnd"/>
      <w:r w:rsidRPr="003B1EA8">
        <w:rPr>
          <w:rFonts w:ascii="Arial" w:hAnsi="Arial" w:cs="Arial"/>
        </w:rPr>
        <w:t>-систем</w:t>
      </w:r>
      <w:r>
        <w:rPr>
          <w:rFonts w:ascii="Arial" w:hAnsi="Arial" w:cs="Arial"/>
        </w:rPr>
        <w:t xml:space="preserve"> в банке, а также рекомендации по внедрению по другим направлениям деятельности банка</w:t>
      </w:r>
      <w:r w:rsidRPr="002561B7">
        <w:rPr>
          <w:rFonts w:ascii="Arial" w:hAnsi="Arial" w:cs="Arial"/>
        </w:rPr>
        <w:t>;</w:t>
      </w:r>
    </w:p>
    <w:p w14:paraId="5E9D0B74" w14:textId="77777777" w:rsidR="003D17D3" w:rsidRPr="003B1EA8" w:rsidRDefault="003D17D3" w:rsidP="00AD6C9A">
      <w:pPr>
        <w:pStyle w:val="aff4"/>
        <w:numPr>
          <w:ilvl w:val="0"/>
          <w:numId w:val="18"/>
        </w:numPr>
        <w:spacing w:before="0" w:beforeAutospacing="0" w:after="0" w:afterAutospacing="0"/>
        <w:jc w:val="both"/>
        <w:rPr>
          <w:rFonts w:ascii="Arial" w:hAnsi="Arial" w:cs="Arial"/>
        </w:rPr>
      </w:pPr>
      <w:r w:rsidRPr="003B1EA8">
        <w:rPr>
          <w:rFonts w:ascii="Arial" w:hAnsi="Arial" w:cs="Arial"/>
        </w:rPr>
        <w:t>Обнаруженные пробелы в механизмах контроля;</w:t>
      </w:r>
    </w:p>
    <w:p w14:paraId="49CD44DF" w14:textId="77777777" w:rsidR="003D17D3" w:rsidRPr="003B1EA8" w:rsidRDefault="003D17D3" w:rsidP="00AD6C9A">
      <w:pPr>
        <w:pStyle w:val="aff4"/>
        <w:numPr>
          <w:ilvl w:val="0"/>
          <w:numId w:val="18"/>
        </w:numPr>
        <w:spacing w:before="0" w:beforeAutospacing="0" w:after="0" w:afterAutospacing="0"/>
        <w:jc w:val="both"/>
        <w:rPr>
          <w:rFonts w:ascii="Arial" w:hAnsi="Arial" w:cs="Arial"/>
        </w:rPr>
      </w:pPr>
      <w:r>
        <w:rPr>
          <w:rFonts w:ascii="Arial" w:hAnsi="Arial" w:cs="Arial"/>
        </w:rPr>
        <w:t>Детальные и реализуемые р</w:t>
      </w:r>
      <w:r w:rsidRPr="003B1EA8">
        <w:rPr>
          <w:rFonts w:ascii="Arial" w:hAnsi="Arial" w:cs="Arial"/>
        </w:rPr>
        <w:t>екомендации по усилению мониторинга и аналитике событий</w:t>
      </w:r>
      <w:r>
        <w:rPr>
          <w:rFonts w:ascii="Arial" w:hAnsi="Arial" w:cs="Arial"/>
        </w:rPr>
        <w:t xml:space="preserve"> (с указанием потенциальных расходов на их реализацию)</w:t>
      </w:r>
      <w:r w:rsidRPr="003B1EA8">
        <w:rPr>
          <w:rFonts w:ascii="Arial" w:hAnsi="Arial" w:cs="Arial"/>
        </w:rPr>
        <w:t>;</w:t>
      </w:r>
    </w:p>
    <w:p w14:paraId="62D7EFC8" w14:textId="77777777" w:rsidR="003D17D3" w:rsidRDefault="003D17D3" w:rsidP="00AD6C9A">
      <w:pPr>
        <w:pStyle w:val="aff4"/>
        <w:numPr>
          <w:ilvl w:val="0"/>
          <w:numId w:val="18"/>
        </w:numPr>
        <w:spacing w:before="0" w:beforeAutospacing="0" w:after="0" w:afterAutospacing="0"/>
        <w:jc w:val="both"/>
        <w:rPr>
          <w:rFonts w:ascii="Arial" w:hAnsi="Arial" w:cs="Arial"/>
        </w:rPr>
      </w:pPr>
      <w:r w:rsidRPr="003B1EA8">
        <w:rPr>
          <w:rFonts w:ascii="Arial" w:hAnsi="Arial" w:cs="Arial"/>
        </w:rPr>
        <w:t>План внедрения или доработки инструментов анализа и реагирования.</w:t>
      </w:r>
    </w:p>
    <w:p w14:paraId="1116C485" w14:textId="77777777" w:rsidR="003D17D3" w:rsidRDefault="003D17D3" w:rsidP="003D17D3">
      <w:pPr>
        <w:pStyle w:val="aff4"/>
        <w:spacing w:before="0" w:beforeAutospacing="0" w:after="0" w:afterAutospacing="0"/>
        <w:ind w:left="720"/>
        <w:jc w:val="both"/>
        <w:rPr>
          <w:rFonts w:ascii="Arial" w:hAnsi="Arial" w:cs="Arial"/>
        </w:rPr>
      </w:pPr>
    </w:p>
    <w:p w14:paraId="317DD545" w14:textId="77777777" w:rsidR="003D17D3" w:rsidRPr="003B1EA8" w:rsidRDefault="003D17D3" w:rsidP="003D17D3">
      <w:pPr>
        <w:pStyle w:val="aff4"/>
        <w:spacing w:before="0" w:beforeAutospacing="0" w:after="0" w:afterAutospacing="0"/>
        <w:ind w:left="720"/>
        <w:jc w:val="both"/>
        <w:rPr>
          <w:rFonts w:ascii="Arial" w:hAnsi="Arial" w:cs="Arial"/>
        </w:rPr>
      </w:pPr>
      <w:r>
        <w:rPr>
          <w:rFonts w:ascii="Arial" w:hAnsi="Arial" w:cs="Arial"/>
        </w:rPr>
        <w:t>Общая презентация для Руководства заказчика по всем указанным направлениям.</w:t>
      </w:r>
    </w:p>
    <w:p w14:paraId="436B7F53" w14:textId="77777777" w:rsidR="003D17D3" w:rsidRPr="00136E3C" w:rsidRDefault="003D17D3" w:rsidP="003D17D3">
      <w:pPr>
        <w:pStyle w:val="aff4"/>
        <w:spacing w:before="0" w:beforeAutospacing="0" w:after="0" w:afterAutospacing="0"/>
        <w:ind w:firstLine="426"/>
        <w:jc w:val="both"/>
        <w:rPr>
          <w:rFonts w:ascii="Arial" w:hAnsi="Arial" w:cs="Arial"/>
        </w:rPr>
      </w:pPr>
      <w:r w:rsidRPr="00136E3C">
        <w:rPr>
          <w:rFonts w:ascii="Arial" w:hAnsi="Arial" w:cs="Arial"/>
        </w:rPr>
        <w:t>Участник должен представить предварительный график выполнения работ, включая этапы сбора информации, анализа, подготовки отчетов и финальной презентации.</w:t>
      </w:r>
    </w:p>
    <w:p w14:paraId="0E006307" w14:textId="77777777" w:rsidR="003D17D3" w:rsidRPr="00136E3C" w:rsidRDefault="003D17D3" w:rsidP="003D17D3">
      <w:pPr>
        <w:pStyle w:val="aff4"/>
        <w:spacing w:before="0" w:beforeAutospacing="0" w:after="0" w:afterAutospacing="0"/>
        <w:ind w:firstLine="426"/>
        <w:jc w:val="both"/>
        <w:rPr>
          <w:rFonts w:ascii="Arial" w:hAnsi="Arial" w:cs="Arial"/>
        </w:rPr>
      </w:pPr>
      <w:r w:rsidRPr="00136E3C">
        <w:rPr>
          <w:rFonts w:ascii="Arial" w:hAnsi="Arial" w:cs="Arial"/>
        </w:rPr>
        <w:t>Исполнитель обязан подписать соглашение о неразглашении (NDA), подготовленное Заказчиком, и обеспечить конфиденциальность полученной информации. Доступ к результатам аудита разрешён только Заказчику, без права передачи третьим лицам без его письменного согласия.</w:t>
      </w:r>
    </w:p>
    <w:p w14:paraId="3FE3CF25" w14:textId="77777777" w:rsidR="003D17D3" w:rsidRPr="00136E3C" w:rsidRDefault="003D17D3" w:rsidP="003D17D3">
      <w:pPr>
        <w:pStyle w:val="aff4"/>
        <w:spacing w:before="0" w:beforeAutospacing="0" w:after="0" w:afterAutospacing="0"/>
        <w:ind w:firstLine="426"/>
        <w:jc w:val="both"/>
        <w:rPr>
          <w:rFonts w:ascii="Arial" w:hAnsi="Arial" w:cs="Arial"/>
        </w:rPr>
      </w:pPr>
      <w:r>
        <w:rPr>
          <w:rFonts w:ascii="Arial" w:hAnsi="Arial" w:cs="Arial"/>
        </w:rPr>
        <w:t xml:space="preserve">Может быть </w:t>
      </w:r>
      <w:r w:rsidRPr="00136E3C">
        <w:rPr>
          <w:rFonts w:ascii="Arial" w:hAnsi="Arial" w:cs="Arial"/>
        </w:rPr>
        <w:t>предусмотрена возможность проведения повторного аудита для оценки выполнения рекомендаций, а при необходимости — оказание консультационной поддержки в рамках подготовки к сертификации по ISO/IEC 27001 или аналогичным требованиям.</w:t>
      </w:r>
    </w:p>
    <w:p w14:paraId="479EFE18" w14:textId="77777777" w:rsidR="005E6420" w:rsidRPr="00D84F1F" w:rsidRDefault="005E6420">
      <w:pPr>
        <w:widowControl/>
        <w:autoSpaceDE/>
        <w:autoSpaceDN/>
        <w:adjustRightInd/>
        <w:rPr>
          <w:rFonts w:ascii="Arial" w:eastAsia="PMingLiU" w:hAnsi="Arial" w:cs="Arial"/>
          <w:sz w:val="24"/>
          <w:szCs w:val="24"/>
          <w:shd w:val="clear" w:color="auto" w:fill="FFFFFF" w:themeFill="background1"/>
          <w:lang w:eastAsia="en-US"/>
        </w:rPr>
      </w:pPr>
      <w:r>
        <w:rPr>
          <w:rFonts w:ascii="Arial" w:eastAsia="PMingLiU" w:hAnsi="Arial" w:cs="Arial"/>
          <w:sz w:val="24"/>
          <w:szCs w:val="24"/>
          <w:shd w:val="clear" w:color="auto" w:fill="FFFFFF" w:themeFill="background1"/>
          <w:lang w:eastAsia="en-US"/>
        </w:rPr>
        <w:br w:type="page"/>
      </w:r>
    </w:p>
    <w:p w14:paraId="778854EE" w14:textId="77777777" w:rsidR="00BF082C" w:rsidRPr="00D90FA4" w:rsidRDefault="00055CD6">
      <w:pPr>
        <w:jc w:val="center"/>
        <w:rPr>
          <w:rFonts w:ascii="Arial" w:hAnsi="Arial" w:cs="Arial"/>
          <w:iCs/>
          <w:sz w:val="14"/>
          <w:szCs w:val="14"/>
        </w:rPr>
      </w:pPr>
      <w:r>
        <w:rPr>
          <w:rFonts w:ascii="Arial" w:hAnsi="Arial" w:cs="Arial"/>
          <w:b/>
          <w:color w:val="000000"/>
          <w:sz w:val="24"/>
          <w:szCs w:val="24"/>
        </w:rPr>
        <w:lastRenderedPageBreak/>
        <w:t xml:space="preserve">РАЗДЕЛ IV. </w:t>
      </w:r>
      <w:r>
        <w:rPr>
          <w:rFonts w:ascii="Arial" w:hAnsi="Arial" w:cs="Arial"/>
          <w:b/>
          <w:caps/>
          <w:color w:val="000000"/>
          <w:sz w:val="24"/>
          <w:szCs w:val="24"/>
        </w:rPr>
        <w:t>Образцы форм</w:t>
      </w:r>
      <w:r>
        <w:rPr>
          <w:rFonts w:ascii="Arial" w:hAnsi="Arial" w:cs="Arial"/>
          <w:b/>
          <w:caps/>
          <w:color w:val="000000"/>
          <w:sz w:val="24"/>
          <w:szCs w:val="24"/>
        </w:rPr>
        <w:br/>
      </w:r>
    </w:p>
    <w:p w14:paraId="442F1EEE" w14:textId="77777777" w:rsidR="00BF082C" w:rsidRDefault="00055CD6">
      <w:pPr>
        <w:jc w:val="center"/>
        <w:rPr>
          <w:rFonts w:ascii="Arial" w:hAnsi="Arial" w:cs="Arial"/>
          <w:i/>
          <w:iCs/>
          <w:sz w:val="24"/>
          <w:szCs w:val="24"/>
        </w:rPr>
      </w:pPr>
      <w:r>
        <w:rPr>
          <w:rFonts w:ascii="Arial" w:hAnsi="Arial" w:cs="Arial"/>
          <w:i/>
          <w:iCs/>
          <w:sz w:val="24"/>
          <w:szCs w:val="24"/>
        </w:rPr>
        <w:t>Все формы предоставляются на бланке организации-участника</w:t>
      </w:r>
    </w:p>
    <w:p w14:paraId="5EC25CA9" w14:textId="77777777" w:rsidR="00BF082C" w:rsidRPr="00D90FA4" w:rsidRDefault="00BF082C">
      <w:pPr>
        <w:widowControl/>
        <w:autoSpaceDE/>
        <w:autoSpaceDN/>
        <w:adjustRightInd/>
        <w:jc w:val="center"/>
        <w:rPr>
          <w:rFonts w:ascii="Arial" w:hAnsi="Arial" w:cs="Arial"/>
          <w:caps/>
          <w:color w:val="000000"/>
          <w:sz w:val="14"/>
          <w:szCs w:val="14"/>
        </w:rPr>
      </w:pPr>
    </w:p>
    <w:p w14:paraId="2F58943B" w14:textId="77777777" w:rsidR="00BF082C" w:rsidRDefault="00055CD6">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 xml:space="preserve">№1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743B7233" w14:textId="77777777" w:rsidR="00BF082C" w:rsidRPr="00D90FA4" w:rsidRDefault="00BF082C" w:rsidP="007553E1">
      <w:pPr>
        <w:widowControl/>
        <w:autoSpaceDE/>
        <w:autoSpaceDN/>
        <w:adjustRightInd/>
        <w:jc w:val="center"/>
        <w:rPr>
          <w:rFonts w:ascii="Arial" w:hAnsi="Arial" w:cs="Arial"/>
          <w:caps/>
          <w:color w:val="000000"/>
          <w:sz w:val="14"/>
          <w:szCs w:val="14"/>
        </w:rPr>
      </w:pPr>
    </w:p>
    <w:p w14:paraId="2798F568" w14:textId="77777777" w:rsidR="00BF082C" w:rsidRDefault="00055CD6">
      <w:pPr>
        <w:shd w:val="clear" w:color="auto" w:fill="FFFFFF"/>
        <w:ind w:left="10"/>
        <w:jc w:val="both"/>
        <w:rPr>
          <w:rFonts w:ascii="Arial" w:hAnsi="Arial" w:cs="Arial"/>
          <w:i/>
          <w:color w:val="000000"/>
          <w:sz w:val="24"/>
          <w:szCs w:val="24"/>
        </w:rPr>
      </w:pPr>
      <w:r>
        <w:rPr>
          <w:rFonts w:ascii="Arial" w:hAnsi="Arial" w:cs="Arial"/>
          <w:i/>
          <w:color w:val="000000"/>
          <w:sz w:val="24"/>
          <w:szCs w:val="24"/>
        </w:rPr>
        <w:t>Кому: Тендерному комитету</w:t>
      </w:r>
    </w:p>
    <w:p w14:paraId="320B5965" w14:textId="77777777" w:rsidR="00BF082C" w:rsidRPr="00D90FA4" w:rsidRDefault="00BF082C">
      <w:pPr>
        <w:shd w:val="clear" w:color="auto" w:fill="FFFFFF"/>
        <w:ind w:left="125"/>
        <w:jc w:val="center"/>
        <w:rPr>
          <w:rFonts w:ascii="Arial" w:hAnsi="Arial" w:cs="Arial"/>
          <w:bCs/>
          <w:color w:val="000000"/>
          <w:sz w:val="14"/>
          <w:szCs w:val="14"/>
        </w:rPr>
      </w:pPr>
    </w:p>
    <w:p w14:paraId="78713D85" w14:textId="18280801" w:rsidR="00BF082C" w:rsidRDefault="00055CD6">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52C7BD0B" w14:textId="77777777" w:rsidR="004E0902" w:rsidRPr="00D90FA4" w:rsidRDefault="004E0902">
      <w:pPr>
        <w:shd w:val="clear" w:color="auto" w:fill="FFFFFF"/>
        <w:ind w:left="125"/>
        <w:jc w:val="center"/>
        <w:rPr>
          <w:rFonts w:ascii="Arial" w:hAnsi="Arial" w:cs="Arial"/>
          <w:bCs/>
          <w:color w:val="000000"/>
          <w:sz w:val="14"/>
          <w:szCs w:val="14"/>
        </w:rPr>
      </w:pPr>
    </w:p>
    <w:tbl>
      <w:tblPr>
        <w:tblW w:w="980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3"/>
        <w:gridCol w:w="504"/>
        <w:gridCol w:w="4369"/>
        <w:gridCol w:w="1584"/>
        <w:gridCol w:w="3119"/>
        <w:gridCol w:w="170"/>
      </w:tblGrid>
      <w:tr w:rsidR="004E0902" w14:paraId="3A91389C" w14:textId="77777777" w:rsidTr="004E0902">
        <w:trPr>
          <w:gridAfter w:val="1"/>
          <w:wAfter w:w="170" w:type="dxa"/>
          <w:trHeight w:val="20"/>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53AC2F0E" w14:textId="77777777" w:rsidR="004E0902" w:rsidRDefault="004E0902" w:rsidP="006964EF">
            <w:pPr>
              <w:jc w:val="center"/>
              <w:rPr>
                <w:rFonts w:ascii="Arial" w:hAnsi="Arial" w:cs="Arial"/>
                <w:sz w:val="24"/>
                <w:szCs w:val="24"/>
              </w:rPr>
            </w:pPr>
            <w:r>
              <w:rPr>
                <w:rFonts w:ascii="Arial" w:hAnsi="Arial" w:cs="Arial"/>
                <w:sz w:val="24"/>
                <w:szCs w:val="24"/>
              </w:rPr>
              <w:t>1.</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cPr>
          <w:p w14:paraId="0F9600AF" w14:textId="6674D531" w:rsidR="004E0902" w:rsidRPr="00D90FA4" w:rsidRDefault="004E0902" w:rsidP="006964EF">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r w:rsidR="00D90FA4" w:rsidRPr="00D90FA4">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A4EFD3" w14:textId="77777777" w:rsidR="004E0902" w:rsidRDefault="004E0902" w:rsidP="006964EF">
            <w:pPr>
              <w:rPr>
                <w:rFonts w:ascii="Arial" w:hAnsi="Arial" w:cs="Arial"/>
                <w:sz w:val="24"/>
                <w:szCs w:val="24"/>
              </w:rPr>
            </w:pPr>
          </w:p>
        </w:tc>
      </w:tr>
      <w:tr w:rsidR="004E0902" w14:paraId="5FB9320A" w14:textId="77777777" w:rsidTr="004E0902">
        <w:trPr>
          <w:gridAfter w:val="1"/>
          <w:wAfter w:w="170" w:type="dxa"/>
          <w:trHeight w:val="20"/>
        </w:trPr>
        <w:tc>
          <w:tcPr>
            <w:tcW w:w="567" w:type="dxa"/>
            <w:gridSpan w:val="2"/>
            <w:shd w:val="clear" w:color="auto" w:fill="FFFFFF"/>
            <w:vAlign w:val="center"/>
          </w:tcPr>
          <w:p w14:paraId="70359308" w14:textId="77777777" w:rsidR="004E0902" w:rsidRDefault="004E0902" w:rsidP="006964EF">
            <w:pPr>
              <w:jc w:val="center"/>
              <w:rPr>
                <w:rFonts w:ascii="Arial" w:hAnsi="Arial" w:cs="Arial"/>
                <w:sz w:val="24"/>
                <w:szCs w:val="24"/>
              </w:rPr>
            </w:pPr>
            <w:r>
              <w:rPr>
                <w:rFonts w:ascii="Arial" w:hAnsi="Arial" w:cs="Arial"/>
                <w:sz w:val="24"/>
                <w:szCs w:val="24"/>
              </w:rPr>
              <w:t>2.</w:t>
            </w:r>
          </w:p>
        </w:tc>
        <w:tc>
          <w:tcPr>
            <w:tcW w:w="9072" w:type="dxa"/>
            <w:gridSpan w:val="3"/>
            <w:shd w:val="clear" w:color="auto" w:fill="FFFFFF"/>
            <w:vAlign w:val="center"/>
          </w:tcPr>
          <w:p w14:paraId="52569C5B" w14:textId="77777777" w:rsidR="004E0902" w:rsidRDefault="004E0902" w:rsidP="006964EF">
            <w:pPr>
              <w:rPr>
                <w:rFonts w:ascii="Arial" w:hAnsi="Arial" w:cs="Arial"/>
                <w:sz w:val="24"/>
                <w:szCs w:val="24"/>
              </w:rPr>
            </w:pPr>
            <w:r>
              <w:rPr>
                <w:rFonts w:ascii="Arial" w:hAnsi="Arial" w:cs="Arial"/>
                <w:sz w:val="24"/>
                <w:szCs w:val="24"/>
              </w:rPr>
              <w:t>Информация о руководстве.</w:t>
            </w:r>
          </w:p>
        </w:tc>
      </w:tr>
      <w:tr w:rsidR="004E0902" w14:paraId="0E59DF7E" w14:textId="77777777" w:rsidTr="004E0902">
        <w:trPr>
          <w:gridAfter w:val="1"/>
          <w:wAfter w:w="170" w:type="dxa"/>
          <w:trHeight w:val="20"/>
        </w:trPr>
        <w:tc>
          <w:tcPr>
            <w:tcW w:w="567" w:type="dxa"/>
            <w:gridSpan w:val="2"/>
            <w:shd w:val="clear" w:color="auto" w:fill="FFFFFF"/>
            <w:vAlign w:val="center"/>
          </w:tcPr>
          <w:p w14:paraId="5EC18172" w14:textId="77777777" w:rsidR="004E0902" w:rsidRDefault="004E0902" w:rsidP="006964EF">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1</w:t>
            </w:r>
          </w:p>
        </w:tc>
        <w:tc>
          <w:tcPr>
            <w:tcW w:w="5953" w:type="dxa"/>
            <w:gridSpan w:val="2"/>
            <w:shd w:val="clear" w:color="auto" w:fill="FFFFFF"/>
            <w:vAlign w:val="center"/>
          </w:tcPr>
          <w:p w14:paraId="408FEE1F" w14:textId="77777777" w:rsidR="004E0902" w:rsidRDefault="004E0902" w:rsidP="006964EF">
            <w:pPr>
              <w:rPr>
                <w:rFonts w:ascii="Arial" w:hAnsi="Arial" w:cs="Arial"/>
                <w:sz w:val="24"/>
                <w:szCs w:val="24"/>
              </w:rPr>
            </w:pPr>
            <w:r>
              <w:rPr>
                <w:rFonts w:ascii="Arial" w:hAnsi="Arial" w:cs="Arial"/>
                <w:sz w:val="24"/>
                <w:szCs w:val="24"/>
              </w:rPr>
              <w:t>ФИО директора.</w:t>
            </w:r>
          </w:p>
        </w:tc>
        <w:tc>
          <w:tcPr>
            <w:tcW w:w="3119" w:type="dxa"/>
            <w:shd w:val="clear" w:color="auto" w:fill="FFFFFF"/>
            <w:vAlign w:val="center"/>
          </w:tcPr>
          <w:p w14:paraId="6CAEF0D4" w14:textId="77777777" w:rsidR="004E0902" w:rsidRDefault="004E0902" w:rsidP="006964EF">
            <w:pPr>
              <w:rPr>
                <w:rFonts w:ascii="Arial" w:hAnsi="Arial" w:cs="Arial"/>
                <w:sz w:val="24"/>
                <w:szCs w:val="24"/>
              </w:rPr>
            </w:pPr>
          </w:p>
        </w:tc>
      </w:tr>
      <w:tr w:rsidR="004E0902" w14:paraId="0D87609D" w14:textId="77777777" w:rsidTr="004E0902">
        <w:trPr>
          <w:gridAfter w:val="1"/>
          <w:wAfter w:w="170" w:type="dxa"/>
          <w:trHeight w:val="20"/>
        </w:trPr>
        <w:tc>
          <w:tcPr>
            <w:tcW w:w="567" w:type="dxa"/>
            <w:gridSpan w:val="2"/>
            <w:shd w:val="clear" w:color="auto" w:fill="FFFFFF"/>
            <w:vAlign w:val="center"/>
          </w:tcPr>
          <w:p w14:paraId="28DF9C99" w14:textId="77777777" w:rsidR="004E0902" w:rsidRDefault="004E0902" w:rsidP="006964EF">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2</w:t>
            </w:r>
          </w:p>
        </w:tc>
        <w:tc>
          <w:tcPr>
            <w:tcW w:w="5953" w:type="dxa"/>
            <w:gridSpan w:val="2"/>
            <w:shd w:val="clear" w:color="auto" w:fill="FFFFFF"/>
            <w:vAlign w:val="center"/>
          </w:tcPr>
          <w:p w14:paraId="2587596C" w14:textId="77777777" w:rsidR="004E0902" w:rsidRDefault="004E0902" w:rsidP="006964EF">
            <w:pPr>
              <w:rPr>
                <w:rFonts w:ascii="Arial" w:hAnsi="Arial" w:cs="Arial"/>
                <w:sz w:val="24"/>
                <w:szCs w:val="24"/>
              </w:rPr>
            </w:pPr>
            <w:r>
              <w:rPr>
                <w:rFonts w:ascii="Arial" w:hAnsi="Arial" w:cs="Arial"/>
                <w:sz w:val="24"/>
                <w:szCs w:val="24"/>
              </w:rPr>
              <w:t>ФИО главного бухгалтера.</w:t>
            </w:r>
          </w:p>
        </w:tc>
        <w:tc>
          <w:tcPr>
            <w:tcW w:w="3119" w:type="dxa"/>
            <w:shd w:val="clear" w:color="auto" w:fill="FFFFFF"/>
            <w:vAlign w:val="center"/>
          </w:tcPr>
          <w:p w14:paraId="547E54C8" w14:textId="77777777" w:rsidR="004E0902" w:rsidRDefault="004E0902" w:rsidP="006964EF">
            <w:pPr>
              <w:rPr>
                <w:rFonts w:ascii="Arial" w:hAnsi="Arial" w:cs="Arial"/>
                <w:sz w:val="24"/>
                <w:szCs w:val="24"/>
              </w:rPr>
            </w:pPr>
          </w:p>
        </w:tc>
      </w:tr>
      <w:tr w:rsidR="004E0902" w14:paraId="7E6B94F2" w14:textId="77777777" w:rsidTr="004E0902">
        <w:trPr>
          <w:gridAfter w:val="1"/>
          <w:wAfter w:w="170" w:type="dxa"/>
          <w:trHeight w:val="20"/>
        </w:trPr>
        <w:tc>
          <w:tcPr>
            <w:tcW w:w="567" w:type="dxa"/>
            <w:gridSpan w:val="2"/>
            <w:shd w:val="clear" w:color="auto" w:fill="FFFFFF"/>
            <w:vAlign w:val="center"/>
          </w:tcPr>
          <w:p w14:paraId="1D92265A" w14:textId="77777777" w:rsidR="004E0902" w:rsidRDefault="004E0902" w:rsidP="006964EF">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3</w:t>
            </w:r>
          </w:p>
        </w:tc>
        <w:tc>
          <w:tcPr>
            <w:tcW w:w="5953" w:type="dxa"/>
            <w:gridSpan w:val="2"/>
            <w:shd w:val="clear" w:color="auto" w:fill="FFFFFF"/>
            <w:vAlign w:val="center"/>
          </w:tcPr>
          <w:p w14:paraId="0AD610D5" w14:textId="20FFA01E" w:rsidR="004E0902" w:rsidRDefault="004E0902" w:rsidP="006964EF">
            <w:pPr>
              <w:rPr>
                <w:rFonts w:ascii="Arial" w:hAnsi="Arial" w:cs="Arial"/>
                <w:sz w:val="24"/>
                <w:szCs w:val="24"/>
                <w:lang w:val="uz-Cyrl-UZ"/>
              </w:rPr>
            </w:pPr>
            <w:r>
              <w:rPr>
                <w:rFonts w:ascii="Arial" w:hAnsi="Arial" w:cs="Arial"/>
                <w:sz w:val="24"/>
                <w:szCs w:val="24"/>
              </w:rPr>
              <w:t xml:space="preserve">ФИО акционеров или учредителей компании, </w:t>
            </w:r>
            <w:r w:rsidRPr="00AE101C">
              <w:rPr>
                <w:rFonts w:ascii="Arial" w:hAnsi="Arial" w:cs="Arial"/>
                <w:sz w:val="24"/>
                <w:szCs w:val="24"/>
              </w:rPr>
              <w:t xml:space="preserve">имеющие </w:t>
            </w:r>
            <w:r>
              <w:rPr>
                <w:rFonts w:ascii="Arial" w:hAnsi="Arial" w:cs="Arial"/>
                <w:sz w:val="24"/>
                <w:szCs w:val="24"/>
                <w:lang w:val="uz-Cyrl-UZ"/>
              </w:rPr>
              <w:t xml:space="preserve">не менее </w:t>
            </w:r>
            <w:r>
              <w:rPr>
                <w:rFonts w:ascii="Arial" w:hAnsi="Arial" w:cs="Arial"/>
                <w:sz w:val="24"/>
                <w:szCs w:val="24"/>
              </w:rPr>
              <w:t xml:space="preserve">5% </w:t>
            </w:r>
            <w:r>
              <w:rPr>
                <w:rFonts w:ascii="Arial" w:hAnsi="Arial" w:cs="Arial"/>
                <w:sz w:val="24"/>
                <w:szCs w:val="24"/>
                <w:lang w:val="uz-Cyrl-UZ"/>
              </w:rPr>
              <w:t>дол</w:t>
            </w:r>
            <w:r>
              <w:rPr>
                <w:rFonts w:ascii="Arial" w:hAnsi="Arial" w:cs="Arial"/>
                <w:sz w:val="24"/>
                <w:szCs w:val="24"/>
              </w:rPr>
              <w:t>и в уставном фонде.</w:t>
            </w:r>
          </w:p>
          <w:p w14:paraId="51506F74" w14:textId="77777777" w:rsidR="004E0902" w:rsidRPr="00AE101C" w:rsidRDefault="004E0902" w:rsidP="006964EF">
            <w:pPr>
              <w:rPr>
                <w:rFonts w:ascii="Arial" w:hAnsi="Arial" w:cs="Arial"/>
                <w:sz w:val="24"/>
                <w:szCs w:val="24"/>
                <w:lang w:val="uz-Cyrl-UZ"/>
              </w:rPr>
            </w:pPr>
            <w:r w:rsidRPr="00AE101C">
              <w:rPr>
                <w:rFonts w:ascii="Arial" w:hAnsi="Arial" w:cs="Arial"/>
                <w:sz w:val="16"/>
                <w:szCs w:val="24"/>
                <w:lang w:val="uz-Cyrl-UZ"/>
              </w:rPr>
              <w:t>(ФИО и доля в уставном фонде)</w:t>
            </w:r>
          </w:p>
        </w:tc>
        <w:tc>
          <w:tcPr>
            <w:tcW w:w="3119" w:type="dxa"/>
            <w:shd w:val="clear" w:color="auto" w:fill="FFFFFF"/>
            <w:vAlign w:val="center"/>
          </w:tcPr>
          <w:p w14:paraId="15D09833" w14:textId="77777777" w:rsidR="004E0902" w:rsidRDefault="004E0902" w:rsidP="006964EF">
            <w:pPr>
              <w:rPr>
                <w:rFonts w:ascii="Arial" w:hAnsi="Arial" w:cs="Arial"/>
                <w:sz w:val="24"/>
                <w:szCs w:val="24"/>
              </w:rPr>
            </w:pPr>
          </w:p>
        </w:tc>
      </w:tr>
      <w:tr w:rsidR="004E0902" w14:paraId="6B2CDB40" w14:textId="77777777" w:rsidTr="004E0902">
        <w:trPr>
          <w:gridAfter w:val="1"/>
          <w:wAfter w:w="170" w:type="dxa"/>
          <w:trHeight w:val="20"/>
        </w:trPr>
        <w:tc>
          <w:tcPr>
            <w:tcW w:w="567" w:type="dxa"/>
            <w:gridSpan w:val="2"/>
            <w:shd w:val="clear" w:color="auto" w:fill="FFFFFF"/>
            <w:vAlign w:val="center"/>
          </w:tcPr>
          <w:p w14:paraId="003DFF81" w14:textId="77777777" w:rsidR="004E0902" w:rsidRDefault="004E0902" w:rsidP="006964EF">
            <w:pPr>
              <w:jc w:val="center"/>
              <w:rPr>
                <w:rFonts w:ascii="Arial" w:hAnsi="Arial" w:cs="Arial"/>
                <w:sz w:val="24"/>
                <w:szCs w:val="24"/>
              </w:rPr>
            </w:pPr>
            <w:r>
              <w:rPr>
                <w:rFonts w:ascii="Arial" w:hAnsi="Arial" w:cs="Arial"/>
                <w:sz w:val="24"/>
                <w:szCs w:val="24"/>
              </w:rPr>
              <w:t>3.</w:t>
            </w:r>
          </w:p>
        </w:tc>
        <w:tc>
          <w:tcPr>
            <w:tcW w:w="5953" w:type="dxa"/>
            <w:gridSpan w:val="2"/>
            <w:shd w:val="clear" w:color="auto" w:fill="FFFFFF"/>
            <w:vAlign w:val="center"/>
          </w:tcPr>
          <w:p w14:paraId="657FA771" w14:textId="77777777" w:rsidR="004E0902" w:rsidRDefault="004E0902" w:rsidP="006964EF">
            <w:pPr>
              <w:rPr>
                <w:rFonts w:ascii="Arial" w:hAnsi="Arial" w:cs="Arial"/>
                <w:sz w:val="24"/>
                <w:szCs w:val="24"/>
              </w:rPr>
            </w:pPr>
            <w:r>
              <w:rPr>
                <w:rFonts w:ascii="Arial" w:hAnsi="Arial" w:cs="Arial"/>
                <w:sz w:val="24"/>
                <w:szCs w:val="24"/>
              </w:rPr>
              <w:t xml:space="preserve">Сведение о регистрации </w:t>
            </w:r>
            <w:r w:rsidRPr="008217F1">
              <w:rPr>
                <w:rFonts w:ascii="Arial" w:hAnsi="Arial" w:cs="Arial"/>
                <w:sz w:val="18"/>
                <w:szCs w:val="24"/>
              </w:rPr>
              <w:t>(дата регистрации, регистрационный номер, наименование регистрирующего органа)</w:t>
            </w:r>
          </w:p>
        </w:tc>
        <w:tc>
          <w:tcPr>
            <w:tcW w:w="3119" w:type="dxa"/>
            <w:shd w:val="clear" w:color="auto" w:fill="FFFFFF"/>
            <w:vAlign w:val="center"/>
          </w:tcPr>
          <w:p w14:paraId="6D478100" w14:textId="77777777" w:rsidR="004E0902" w:rsidRDefault="004E0902" w:rsidP="006964EF">
            <w:pPr>
              <w:rPr>
                <w:rFonts w:ascii="Arial" w:hAnsi="Arial" w:cs="Arial"/>
                <w:sz w:val="24"/>
                <w:szCs w:val="24"/>
              </w:rPr>
            </w:pPr>
          </w:p>
        </w:tc>
      </w:tr>
      <w:tr w:rsidR="004E0902" w14:paraId="12B1ACA7" w14:textId="77777777" w:rsidTr="004E0902">
        <w:trPr>
          <w:gridAfter w:val="1"/>
          <w:wAfter w:w="170" w:type="dxa"/>
          <w:trHeight w:val="20"/>
        </w:trPr>
        <w:tc>
          <w:tcPr>
            <w:tcW w:w="567" w:type="dxa"/>
            <w:gridSpan w:val="2"/>
            <w:shd w:val="clear" w:color="auto" w:fill="FFFFFF"/>
            <w:vAlign w:val="center"/>
          </w:tcPr>
          <w:p w14:paraId="32E42900" w14:textId="77777777" w:rsidR="004E0902" w:rsidRDefault="004E0902" w:rsidP="006964EF">
            <w:pPr>
              <w:jc w:val="center"/>
              <w:rPr>
                <w:rFonts w:ascii="Arial" w:hAnsi="Arial" w:cs="Arial"/>
                <w:sz w:val="24"/>
                <w:szCs w:val="24"/>
              </w:rPr>
            </w:pPr>
            <w:r>
              <w:rPr>
                <w:rFonts w:ascii="Arial" w:hAnsi="Arial" w:cs="Arial"/>
                <w:sz w:val="24"/>
                <w:szCs w:val="24"/>
              </w:rPr>
              <w:t>4.</w:t>
            </w:r>
          </w:p>
        </w:tc>
        <w:tc>
          <w:tcPr>
            <w:tcW w:w="5953" w:type="dxa"/>
            <w:gridSpan w:val="2"/>
            <w:shd w:val="clear" w:color="auto" w:fill="FFFFFF"/>
            <w:vAlign w:val="center"/>
          </w:tcPr>
          <w:p w14:paraId="7605BD7D" w14:textId="77777777" w:rsidR="004E0902" w:rsidRDefault="004E0902" w:rsidP="006964EF">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vAlign w:val="center"/>
          </w:tcPr>
          <w:p w14:paraId="5543521B" w14:textId="77777777" w:rsidR="004E0902" w:rsidRDefault="004E0902" w:rsidP="006964EF">
            <w:pPr>
              <w:rPr>
                <w:rFonts w:ascii="Arial" w:hAnsi="Arial" w:cs="Arial"/>
                <w:sz w:val="24"/>
                <w:szCs w:val="24"/>
              </w:rPr>
            </w:pPr>
          </w:p>
        </w:tc>
      </w:tr>
      <w:tr w:rsidR="004E0902" w14:paraId="2FAED876" w14:textId="77777777" w:rsidTr="004E0902">
        <w:trPr>
          <w:gridAfter w:val="1"/>
          <w:wAfter w:w="170" w:type="dxa"/>
          <w:trHeight w:val="20"/>
        </w:trPr>
        <w:tc>
          <w:tcPr>
            <w:tcW w:w="567" w:type="dxa"/>
            <w:gridSpan w:val="2"/>
            <w:shd w:val="clear" w:color="auto" w:fill="FFFFFF"/>
            <w:vAlign w:val="center"/>
          </w:tcPr>
          <w:p w14:paraId="45394A26" w14:textId="77777777" w:rsidR="004E0902" w:rsidRDefault="004E0902" w:rsidP="006964EF">
            <w:pPr>
              <w:jc w:val="center"/>
              <w:rPr>
                <w:rFonts w:ascii="Arial" w:hAnsi="Arial" w:cs="Arial"/>
                <w:sz w:val="24"/>
                <w:szCs w:val="24"/>
              </w:rPr>
            </w:pPr>
            <w:r>
              <w:rPr>
                <w:rFonts w:ascii="Arial" w:hAnsi="Arial" w:cs="Arial"/>
                <w:sz w:val="24"/>
                <w:szCs w:val="24"/>
              </w:rPr>
              <w:t>5.</w:t>
            </w:r>
          </w:p>
        </w:tc>
        <w:tc>
          <w:tcPr>
            <w:tcW w:w="5953" w:type="dxa"/>
            <w:gridSpan w:val="2"/>
            <w:shd w:val="clear" w:color="auto" w:fill="FFFFFF"/>
            <w:vAlign w:val="center"/>
          </w:tcPr>
          <w:p w14:paraId="41DE7895" w14:textId="77777777" w:rsidR="004E0902" w:rsidRDefault="004E0902" w:rsidP="006964EF">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vAlign w:val="center"/>
          </w:tcPr>
          <w:p w14:paraId="0EC4D1BC" w14:textId="77777777" w:rsidR="004E0902" w:rsidRDefault="004E0902" w:rsidP="006964EF">
            <w:pPr>
              <w:rPr>
                <w:rFonts w:ascii="Arial" w:hAnsi="Arial" w:cs="Arial"/>
                <w:sz w:val="24"/>
                <w:szCs w:val="24"/>
              </w:rPr>
            </w:pPr>
          </w:p>
        </w:tc>
      </w:tr>
      <w:tr w:rsidR="004E0902" w14:paraId="783063E8" w14:textId="77777777" w:rsidTr="004E0902">
        <w:trPr>
          <w:gridAfter w:val="1"/>
          <w:wAfter w:w="170" w:type="dxa"/>
          <w:trHeight w:val="20"/>
        </w:trPr>
        <w:tc>
          <w:tcPr>
            <w:tcW w:w="567" w:type="dxa"/>
            <w:gridSpan w:val="2"/>
            <w:shd w:val="clear" w:color="auto" w:fill="FFFFFF"/>
            <w:vAlign w:val="center"/>
          </w:tcPr>
          <w:p w14:paraId="61B3056D" w14:textId="77777777" w:rsidR="004E0902" w:rsidRDefault="004E0902" w:rsidP="006964EF">
            <w:pPr>
              <w:jc w:val="center"/>
              <w:rPr>
                <w:rFonts w:ascii="Arial" w:hAnsi="Arial" w:cs="Arial"/>
                <w:sz w:val="24"/>
                <w:szCs w:val="24"/>
              </w:rPr>
            </w:pPr>
            <w:r>
              <w:rPr>
                <w:rFonts w:ascii="Arial" w:hAnsi="Arial" w:cs="Arial"/>
                <w:sz w:val="24"/>
                <w:szCs w:val="24"/>
              </w:rPr>
              <w:t>6.</w:t>
            </w:r>
          </w:p>
        </w:tc>
        <w:tc>
          <w:tcPr>
            <w:tcW w:w="5953" w:type="dxa"/>
            <w:gridSpan w:val="2"/>
            <w:shd w:val="clear" w:color="auto" w:fill="FFFFFF"/>
            <w:vAlign w:val="center"/>
          </w:tcPr>
          <w:p w14:paraId="2BE40948" w14:textId="77777777" w:rsidR="004E0902" w:rsidRDefault="004E0902" w:rsidP="006964EF">
            <w:pPr>
              <w:rPr>
                <w:rFonts w:ascii="Arial" w:hAnsi="Arial" w:cs="Arial"/>
                <w:sz w:val="24"/>
                <w:szCs w:val="24"/>
              </w:rPr>
            </w:pPr>
            <w:r>
              <w:rPr>
                <w:rFonts w:ascii="Arial" w:hAnsi="Arial" w:cs="Arial"/>
                <w:sz w:val="24"/>
                <w:szCs w:val="24"/>
              </w:rPr>
              <w:t>ИНН</w:t>
            </w:r>
          </w:p>
        </w:tc>
        <w:tc>
          <w:tcPr>
            <w:tcW w:w="3119" w:type="dxa"/>
            <w:shd w:val="clear" w:color="auto" w:fill="FFFFFF"/>
            <w:vAlign w:val="center"/>
          </w:tcPr>
          <w:p w14:paraId="6644CB19" w14:textId="77777777" w:rsidR="004E0902" w:rsidRDefault="004E0902" w:rsidP="006964EF">
            <w:pPr>
              <w:rPr>
                <w:rFonts w:ascii="Arial" w:hAnsi="Arial" w:cs="Arial"/>
                <w:sz w:val="24"/>
                <w:szCs w:val="24"/>
              </w:rPr>
            </w:pPr>
          </w:p>
        </w:tc>
      </w:tr>
      <w:tr w:rsidR="004E0902" w14:paraId="47C25910" w14:textId="77777777" w:rsidTr="004E0902">
        <w:trPr>
          <w:gridAfter w:val="1"/>
          <w:wAfter w:w="170" w:type="dxa"/>
          <w:trHeight w:val="20"/>
        </w:trPr>
        <w:tc>
          <w:tcPr>
            <w:tcW w:w="567" w:type="dxa"/>
            <w:gridSpan w:val="2"/>
            <w:shd w:val="clear" w:color="auto" w:fill="FFFFFF"/>
            <w:vAlign w:val="center"/>
          </w:tcPr>
          <w:p w14:paraId="7375B5B6" w14:textId="77777777" w:rsidR="004E0902" w:rsidRDefault="004E0902" w:rsidP="006964EF">
            <w:pPr>
              <w:jc w:val="center"/>
              <w:rPr>
                <w:rFonts w:ascii="Arial" w:hAnsi="Arial" w:cs="Arial"/>
                <w:sz w:val="24"/>
                <w:szCs w:val="24"/>
              </w:rPr>
            </w:pPr>
            <w:r>
              <w:rPr>
                <w:rFonts w:ascii="Arial" w:hAnsi="Arial" w:cs="Arial"/>
                <w:sz w:val="24"/>
                <w:szCs w:val="24"/>
              </w:rPr>
              <w:t>7.</w:t>
            </w:r>
          </w:p>
        </w:tc>
        <w:tc>
          <w:tcPr>
            <w:tcW w:w="5953" w:type="dxa"/>
            <w:gridSpan w:val="2"/>
            <w:shd w:val="clear" w:color="auto" w:fill="FFFFFF"/>
            <w:vAlign w:val="center"/>
          </w:tcPr>
          <w:p w14:paraId="05C8FFD5" w14:textId="77777777" w:rsidR="004E0902" w:rsidRDefault="004E0902" w:rsidP="006964EF">
            <w:pPr>
              <w:rPr>
                <w:rFonts w:ascii="Arial" w:hAnsi="Arial" w:cs="Arial"/>
                <w:sz w:val="24"/>
                <w:szCs w:val="24"/>
              </w:rPr>
            </w:pPr>
            <w:r>
              <w:rPr>
                <w:rFonts w:ascii="Arial" w:hAnsi="Arial" w:cs="Arial"/>
                <w:sz w:val="24"/>
                <w:szCs w:val="24"/>
              </w:rPr>
              <w:t>ОКПО</w:t>
            </w:r>
          </w:p>
        </w:tc>
        <w:tc>
          <w:tcPr>
            <w:tcW w:w="3119" w:type="dxa"/>
            <w:shd w:val="clear" w:color="auto" w:fill="FFFFFF"/>
            <w:vAlign w:val="center"/>
          </w:tcPr>
          <w:p w14:paraId="0B0B3379" w14:textId="77777777" w:rsidR="004E0902" w:rsidRDefault="004E0902" w:rsidP="006964EF">
            <w:pPr>
              <w:rPr>
                <w:rFonts w:ascii="Arial" w:hAnsi="Arial" w:cs="Arial"/>
                <w:sz w:val="24"/>
                <w:szCs w:val="24"/>
              </w:rPr>
            </w:pPr>
          </w:p>
        </w:tc>
      </w:tr>
      <w:tr w:rsidR="004E0902" w14:paraId="6C4C92C9" w14:textId="77777777" w:rsidTr="004E0902">
        <w:trPr>
          <w:gridAfter w:val="1"/>
          <w:wAfter w:w="170" w:type="dxa"/>
          <w:trHeight w:val="20"/>
        </w:trPr>
        <w:tc>
          <w:tcPr>
            <w:tcW w:w="567" w:type="dxa"/>
            <w:gridSpan w:val="2"/>
            <w:shd w:val="clear" w:color="auto" w:fill="FFFFFF"/>
            <w:vAlign w:val="center"/>
          </w:tcPr>
          <w:p w14:paraId="05DF85D2" w14:textId="77777777" w:rsidR="004E0902" w:rsidRDefault="004E0902" w:rsidP="006964EF">
            <w:pPr>
              <w:jc w:val="center"/>
              <w:rPr>
                <w:rFonts w:ascii="Arial" w:hAnsi="Arial" w:cs="Arial"/>
                <w:sz w:val="24"/>
                <w:szCs w:val="24"/>
              </w:rPr>
            </w:pPr>
            <w:r>
              <w:rPr>
                <w:rFonts w:ascii="Arial" w:hAnsi="Arial" w:cs="Arial"/>
                <w:sz w:val="24"/>
                <w:szCs w:val="24"/>
              </w:rPr>
              <w:t>8.</w:t>
            </w:r>
          </w:p>
        </w:tc>
        <w:tc>
          <w:tcPr>
            <w:tcW w:w="5953" w:type="dxa"/>
            <w:gridSpan w:val="2"/>
            <w:shd w:val="clear" w:color="auto" w:fill="FFFFFF"/>
            <w:vAlign w:val="center"/>
          </w:tcPr>
          <w:p w14:paraId="6B1D75F2" w14:textId="77777777" w:rsidR="004E0902" w:rsidRDefault="004E0902" w:rsidP="006964EF">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vAlign w:val="center"/>
          </w:tcPr>
          <w:p w14:paraId="6442A8A4" w14:textId="77777777" w:rsidR="004E0902" w:rsidRDefault="004E0902" w:rsidP="006964EF">
            <w:pPr>
              <w:rPr>
                <w:rFonts w:ascii="Arial" w:hAnsi="Arial" w:cs="Arial"/>
                <w:sz w:val="24"/>
                <w:szCs w:val="24"/>
              </w:rPr>
            </w:pPr>
          </w:p>
        </w:tc>
      </w:tr>
      <w:tr w:rsidR="004E0902" w14:paraId="3BB4D47B" w14:textId="77777777" w:rsidTr="004E0902">
        <w:trPr>
          <w:gridAfter w:val="1"/>
          <w:wAfter w:w="170" w:type="dxa"/>
          <w:trHeight w:val="20"/>
        </w:trPr>
        <w:tc>
          <w:tcPr>
            <w:tcW w:w="567" w:type="dxa"/>
            <w:gridSpan w:val="2"/>
            <w:shd w:val="clear" w:color="auto" w:fill="FFFFFF"/>
            <w:vAlign w:val="center"/>
          </w:tcPr>
          <w:p w14:paraId="50A828D9" w14:textId="77777777" w:rsidR="004E0902" w:rsidRDefault="004E0902" w:rsidP="006964EF">
            <w:pPr>
              <w:jc w:val="center"/>
              <w:rPr>
                <w:rFonts w:ascii="Arial" w:hAnsi="Arial" w:cs="Arial"/>
                <w:sz w:val="24"/>
                <w:szCs w:val="24"/>
              </w:rPr>
            </w:pPr>
            <w:r>
              <w:rPr>
                <w:rFonts w:ascii="Arial" w:hAnsi="Arial" w:cs="Arial"/>
                <w:sz w:val="24"/>
                <w:szCs w:val="24"/>
              </w:rPr>
              <w:t>9.</w:t>
            </w:r>
          </w:p>
        </w:tc>
        <w:tc>
          <w:tcPr>
            <w:tcW w:w="5953" w:type="dxa"/>
            <w:gridSpan w:val="2"/>
            <w:shd w:val="clear" w:color="auto" w:fill="FFFFFF"/>
            <w:vAlign w:val="center"/>
          </w:tcPr>
          <w:p w14:paraId="5E33E22D" w14:textId="77E81534" w:rsidR="004E0902" w:rsidRDefault="00D90FA4" w:rsidP="006964EF">
            <w:pPr>
              <w:rPr>
                <w:rFonts w:ascii="Arial" w:hAnsi="Arial" w:cs="Arial"/>
                <w:sz w:val="24"/>
                <w:szCs w:val="24"/>
              </w:rPr>
            </w:pPr>
            <w:r>
              <w:rPr>
                <w:rFonts w:ascii="Arial" w:hAnsi="Arial" w:cs="Arial"/>
                <w:sz w:val="24"/>
                <w:szCs w:val="24"/>
              </w:rPr>
              <w:t>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tc>
        <w:tc>
          <w:tcPr>
            <w:tcW w:w="3119" w:type="dxa"/>
            <w:shd w:val="clear" w:color="auto" w:fill="FFFFFF"/>
            <w:vAlign w:val="center"/>
          </w:tcPr>
          <w:p w14:paraId="0778ADEB" w14:textId="77777777" w:rsidR="004E0902" w:rsidRDefault="004E0902" w:rsidP="006964EF">
            <w:pPr>
              <w:rPr>
                <w:rFonts w:ascii="Arial" w:hAnsi="Arial" w:cs="Arial"/>
                <w:sz w:val="24"/>
                <w:szCs w:val="24"/>
              </w:rPr>
            </w:pPr>
          </w:p>
        </w:tc>
      </w:tr>
      <w:tr w:rsidR="004E0902" w14:paraId="47561ABA" w14:textId="77777777" w:rsidTr="004E0902">
        <w:trPr>
          <w:gridAfter w:val="1"/>
          <w:wAfter w:w="170" w:type="dxa"/>
          <w:trHeight w:val="20"/>
        </w:trPr>
        <w:tc>
          <w:tcPr>
            <w:tcW w:w="567" w:type="dxa"/>
            <w:gridSpan w:val="2"/>
            <w:shd w:val="clear" w:color="auto" w:fill="FFFFFF"/>
            <w:vAlign w:val="center"/>
          </w:tcPr>
          <w:p w14:paraId="234850CC" w14:textId="77777777" w:rsidR="004E0902" w:rsidRDefault="004E0902" w:rsidP="006964EF">
            <w:pPr>
              <w:jc w:val="center"/>
              <w:rPr>
                <w:rFonts w:ascii="Arial" w:hAnsi="Arial" w:cs="Arial"/>
                <w:sz w:val="24"/>
                <w:szCs w:val="24"/>
              </w:rPr>
            </w:pPr>
            <w:r>
              <w:rPr>
                <w:rFonts w:ascii="Arial" w:hAnsi="Arial" w:cs="Arial"/>
                <w:sz w:val="24"/>
                <w:szCs w:val="24"/>
              </w:rPr>
              <w:t>10.</w:t>
            </w:r>
          </w:p>
        </w:tc>
        <w:tc>
          <w:tcPr>
            <w:tcW w:w="5953" w:type="dxa"/>
            <w:gridSpan w:val="2"/>
            <w:shd w:val="clear" w:color="auto" w:fill="FFFFFF"/>
            <w:vAlign w:val="center"/>
          </w:tcPr>
          <w:p w14:paraId="28505AFB" w14:textId="77777777" w:rsidR="004E0902" w:rsidRDefault="004E0902" w:rsidP="006964EF">
            <w:pPr>
              <w:rPr>
                <w:rFonts w:ascii="Arial" w:hAnsi="Arial" w:cs="Arial"/>
                <w:sz w:val="24"/>
                <w:szCs w:val="24"/>
              </w:rPr>
            </w:pPr>
            <w:r>
              <w:rPr>
                <w:rFonts w:ascii="Arial" w:hAnsi="Arial" w:cs="Arial"/>
                <w:sz w:val="24"/>
                <w:szCs w:val="24"/>
              </w:rPr>
              <w:t>Основные направления деятельности</w:t>
            </w:r>
          </w:p>
          <w:p w14:paraId="2DBF23DB" w14:textId="77777777" w:rsidR="004E0902" w:rsidRDefault="004E0902" w:rsidP="006964EF">
            <w:pPr>
              <w:rPr>
                <w:rFonts w:ascii="Arial" w:hAnsi="Arial" w:cs="Arial"/>
                <w:sz w:val="24"/>
                <w:szCs w:val="24"/>
              </w:rPr>
            </w:pPr>
            <w:r>
              <w:rPr>
                <w:rFonts w:ascii="Arial" w:hAnsi="Arial" w:cs="Arial"/>
                <w:sz w:val="24"/>
                <w:szCs w:val="24"/>
              </w:rPr>
              <w:t>-</w:t>
            </w:r>
          </w:p>
          <w:p w14:paraId="18CF45C7" w14:textId="77777777" w:rsidR="004E0902" w:rsidRDefault="004E0902" w:rsidP="006964EF">
            <w:pPr>
              <w:rPr>
                <w:rFonts w:ascii="Arial" w:hAnsi="Arial" w:cs="Arial"/>
                <w:sz w:val="24"/>
                <w:szCs w:val="24"/>
              </w:rPr>
            </w:pPr>
            <w:r>
              <w:rPr>
                <w:rFonts w:ascii="Arial" w:hAnsi="Arial" w:cs="Arial"/>
                <w:sz w:val="24"/>
                <w:szCs w:val="24"/>
              </w:rPr>
              <w:t>-</w:t>
            </w:r>
          </w:p>
        </w:tc>
        <w:tc>
          <w:tcPr>
            <w:tcW w:w="3119" w:type="dxa"/>
            <w:shd w:val="clear" w:color="auto" w:fill="FFFFFF"/>
            <w:vAlign w:val="center"/>
          </w:tcPr>
          <w:p w14:paraId="62B4A621" w14:textId="77777777" w:rsidR="004E0902" w:rsidRDefault="004E0902" w:rsidP="006964EF">
            <w:pPr>
              <w:rPr>
                <w:rFonts w:ascii="Arial" w:hAnsi="Arial" w:cs="Arial"/>
                <w:sz w:val="24"/>
                <w:szCs w:val="24"/>
              </w:rPr>
            </w:pPr>
          </w:p>
        </w:tc>
      </w:tr>
      <w:tr w:rsidR="004E0902" w14:paraId="560DC934" w14:textId="77777777" w:rsidTr="004E0902">
        <w:trPr>
          <w:gridAfter w:val="1"/>
          <w:wAfter w:w="170" w:type="dxa"/>
          <w:trHeight w:val="20"/>
        </w:trPr>
        <w:tc>
          <w:tcPr>
            <w:tcW w:w="567" w:type="dxa"/>
            <w:gridSpan w:val="2"/>
            <w:shd w:val="clear" w:color="auto" w:fill="FFFFFF"/>
            <w:vAlign w:val="center"/>
          </w:tcPr>
          <w:p w14:paraId="4D4C2A23" w14:textId="06BAA926" w:rsidR="004E0902" w:rsidRPr="00D90FA4" w:rsidRDefault="004E0902" w:rsidP="006964EF">
            <w:pPr>
              <w:jc w:val="center"/>
              <w:rPr>
                <w:rFonts w:ascii="Arial" w:hAnsi="Arial" w:cs="Arial"/>
                <w:sz w:val="24"/>
                <w:szCs w:val="24"/>
                <w:lang w:val="en-US"/>
              </w:rPr>
            </w:pPr>
            <w:r>
              <w:rPr>
                <w:rFonts w:ascii="Arial" w:hAnsi="Arial" w:cs="Arial"/>
                <w:sz w:val="24"/>
                <w:szCs w:val="24"/>
              </w:rPr>
              <w:t>11</w:t>
            </w:r>
            <w:r w:rsidR="00D90FA4">
              <w:rPr>
                <w:rFonts w:ascii="Arial" w:hAnsi="Arial" w:cs="Arial"/>
                <w:sz w:val="24"/>
                <w:szCs w:val="24"/>
                <w:lang w:val="en-US"/>
              </w:rPr>
              <w:t>.</w:t>
            </w:r>
          </w:p>
        </w:tc>
        <w:tc>
          <w:tcPr>
            <w:tcW w:w="5953" w:type="dxa"/>
            <w:gridSpan w:val="2"/>
            <w:shd w:val="clear" w:color="auto" w:fill="FFFFFF"/>
            <w:vAlign w:val="center"/>
          </w:tcPr>
          <w:p w14:paraId="7DF94F03" w14:textId="345AEA70" w:rsidR="004E0902" w:rsidRDefault="00D90FA4" w:rsidP="006964EF">
            <w:pPr>
              <w:pStyle w:val="a5"/>
              <w:shd w:val="clear" w:color="auto" w:fill="FFFFFF"/>
              <w:ind w:left="0"/>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3119" w:type="dxa"/>
            <w:shd w:val="clear" w:color="auto" w:fill="FFFFFF"/>
            <w:vAlign w:val="center"/>
          </w:tcPr>
          <w:p w14:paraId="60591F2C" w14:textId="77777777" w:rsidR="004E0902" w:rsidRDefault="004E0902" w:rsidP="006964EF">
            <w:pPr>
              <w:rPr>
                <w:rFonts w:ascii="Arial" w:hAnsi="Arial" w:cs="Arial"/>
                <w:sz w:val="24"/>
                <w:szCs w:val="24"/>
              </w:rPr>
            </w:pPr>
          </w:p>
        </w:tc>
      </w:tr>
      <w:tr w:rsidR="00D90FA4" w14:paraId="2035ED8D" w14:textId="77777777" w:rsidTr="004E0902">
        <w:trPr>
          <w:gridAfter w:val="1"/>
          <w:wAfter w:w="170" w:type="dxa"/>
          <w:trHeight w:val="20"/>
        </w:trPr>
        <w:tc>
          <w:tcPr>
            <w:tcW w:w="567" w:type="dxa"/>
            <w:gridSpan w:val="2"/>
            <w:shd w:val="clear" w:color="auto" w:fill="FFFFFF"/>
            <w:vAlign w:val="center"/>
          </w:tcPr>
          <w:p w14:paraId="2F99C8C6" w14:textId="5C1C06FA" w:rsidR="00D90FA4" w:rsidRPr="00D90FA4" w:rsidRDefault="00D90FA4" w:rsidP="006964EF">
            <w:pPr>
              <w:jc w:val="center"/>
              <w:rPr>
                <w:rFonts w:ascii="Arial" w:hAnsi="Arial" w:cs="Arial"/>
                <w:sz w:val="24"/>
                <w:szCs w:val="24"/>
                <w:lang w:val="en-US"/>
              </w:rPr>
            </w:pPr>
            <w:r>
              <w:rPr>
                <w:rFonts w:ascii="Arial" w:hAnsi="Arial" w:cs="Arial"/>
                <w:sz w:val="24"/>
                <w:szCs w:val="24"/>
                <w:lang w:val="en-US"/>
              </w:rPr>
              <w:t>12.</w:t>
            </w:r>
          </w:p>
        </w:tc>
        <w:tc>
          <w:tcPr>
            <w:tcW w:w="5953" w:type="dxa"/>
            <w:gridSpan w:val="2"/>
            <w:shd w:val="clear" w:color="auto" w:fill="FFFFFF"/>
            <w:vAlign w:val="center"/>
          </w:tcPr>
          <w:p w14:paraId="39B82DC5" w14:textId="3BBCFAA0" w:rsidR="00D90FA4" w:rsidRDefault="00D90FA4" w:rsidP="00D41BAA">
            <w:pPr>
              <w:pStyle w:val="a5"/>
              <w:shd w:val="clear" w:color="auto" w:fill="FFFFFF"/>
              <w:ind w:left="0"/>
              <w:rPr>
                <w:rFonts w:ascii="Arial" w:hAnsi="Arial" w:cs="Arial"/>
                <w:sz w:val="24"/>
                <w:szCs w:val="24"/>
              </w:rPr>
            </w:pPr>
            <w:r w:rsidRPr="00401625">
              <w:rPr>
                <w:rFonts w:ascii="Arial" w:hAnsi="Arial" w:cs="Arial"/>
                <w:sz w:val="24"/>
                <w:szCs w:val="24"/>
              </w:rPr>
              <w:t xml:space="preserve">Список </w:t>
            </w:r>
            <w:r w:rsidRPr="00320DED">
              <w:rPr>
                <w:rFonts w:ascii="Arial" w:hAnsi="Arial" w:cs="Arial"/>
                <w:sz w:val="24"/>
                <w:szCs w:val="24"/>
              </w:rPr>
              <w:t>крупных клиентов поставщика, которым осуществлялись проведени</w:t>
            </w:r>
            <w:r w:rsidR="006A4AE7" w:rsidRPr="00320DED">
              <w:rPr>
                <w:rFonts w:ascii="Arial" w:hAnsi="Arial" w:cs="Arial"/>
                <w:sz w:val="24"/>
                <w:szCs w:val="24"/>
              </w:rPr>
              <w:t>е</w:t>
            </w:r>
            <w:r w:rsidRPr="00320DED">
              <w:rPr>
                <w:rFonts w:ascii="Arial" w:hAnsi="Arial" w:cs="Arial"/>
                <w:sz w:val="24"/>
                <w:szCs w:val="24"/>
              </w:rPr>
              <w:t xml:space="preserve"> </w:t>
            </w:r>
            <w:r w:rsidR="006A4AE7" w:rsidRPr="00320DED">
              <w:rPr>
                <w:rFonts w:ascii="Arial" w:hAnsi="Arial" w:cs="Arial"/>
                <w:sz w:val="24"/>
                <w:szCs w:val="24"/>
              </w:rPr>
              <w:t xml:space="preserve">аудита </w:t>
            </w:r>
            <w:r w:rsidR="00D41BAA" w:rsidRPr="00320DED">
              <w:rPr>
                <w:rFonts w:ascii="Arial" w:hAnsi="Arial" w:cs="Arial"/>
                <w:sz w:val="24"/>
                <w:szCs w:val="24"/>
              </w:rPr>
              <w:t>Информационной Безопасности</w:t>
            </w:r>
            <w:r w:rsidRPr="00320DED">
              <w:rPr>
                <w:rFonts w:ascii="Arial" w:hAnsi="Arial" w:cs="Arial"/>
                <w:sz w:val="24"/>
                <w:szCs w:val="24"/>
              </w:rPr>
              <w:t xml:space="preserve"> (за последние 3 года).</w:t>
            </w:r>
          </w:p>
        </w:tc>
        <w:tc>
          <w:tcPr>
            <w:tcW w:w="3119" w:type="dxa"/>
            <w:shd w:val="clear" w:color="auto" w:fill="FFFFFF"/>
            <w:vAlign w:val="center"/>
          </w:tcPr>
          <w:p w14:paraId="69C0B03C" w14:textId="77777777" w:rsidR="00D90FA4" w:rsidRDefault="00D90FA4" w:rsidP="006964EF">
            <w:pPr>
              <w:rPr>
                <w:rFonts w:ascii="Arial" w:hAnsi="Arial" w:cs="Arial"/>
                <w:sz w:val="24"/>
                <w:szCs w:val="24"/>
              </w:rPr>
            </w:pPr>
          </w:p>
        </w:tc>
      </w:tr>
      <w:tr w:rsidR="004E0902" w14:paraId="3C0AA854" w14:textId="77777777" w:rsidTr="004E0902">
        <w:trPr>
          <w:gridAfter w:val="1"/>
          <w:wAfter w:w="170" w:type="dxa"/>
          <w:trHeight w:val="20"/>
        </w:trPr>
        <w:tc>
          <w:tcPr>
            <w:tcW w:w="567" w:type="dxa"/>
            <w:gridSpan w:val="2"/>
            <w:shd w:val="clear" w:color="auto" w:fill="FFFFFF"/>
            <w:vAlign w:val="center"/>
          </w:tcPr>
          <w:p w14:paraId="69ECB125" w14:textId="64F89624" w:rsidR="004E0902" w:rsidRPr="00D90FA4" w:rsidRDefault="00D90FA4" w:rsidP="006964EF">
            <w:pPr>
              <w:jc w:val="center"/>
              <w:rPr>
                <w:rFonts w:ascii="Arial" w:hAnsi="Arial" w:cs="Arial"/>
                <w:sz w:val="24"/>
                <w:szCs w:val="24"/>
                <w:lang w:val="en-US"/>
              </w:rPr>
            </w:pPr>
            <w:r>
              <w:rPr>
                <w:rFonts w:ascii="Arial" w:hAnsi="Arial" w:cs="Arial"/>
                <w:sz w:val="24"/>
                <w:szCs w:val="24"/>
              </w:rPr>
              <w:t>13</w:t>
            </w:r>
            <w:r>
              <w:rPr>
                <w:rFonts w:ascii="Arial" w:hAnsi="Arial" w:cs="Arial"/>
                <w:sz w:val="24"/>
                <w:szCs w:val="24"/>
                <w:lang w:val="en-US"/>
              </w:rPr>
              <w:t>.</w:t>
            </w:r>
          </w:p>
        </w:tc>
        <w:tc>
          <w:tcPr>
            <w:tcW w:w="5953" w:type="dxa"/>
            <w:gridSpan w:val="2"/>
            <w:shd w:val="clear" w:color="auto" w:fill="FFFFFF"/>
            <w:vAlign w:val="center"/>
          </w:tcPr>
          <w:p w14:paraId="3854CFCE" w14:textId="42BBADEB" w:rsidR="004E0902" w:rsidRDefault="00D90FA4" w:rsidP="006964EF">
            <w:pPr>
              <w:pStyle w:val="a5"/>
              <w:shd w:val="clear" w:color="auto" w:fill="FFFFFF"/>
              <w:ind w:left="0"/>
              <w:rPr>
                <w:rFonts w:ascii="Arial" w:hAnsi="Arial" w:cs="Arial"/>
                <w:sz w:val="24"/>
                <w:szCs w:val="24"/>
              </w:rPr>
            </w:pPr>
            <w:r w:rsidRPr="00401625">
              <w:rPr>
                <w:rFonts w:ascii="Arial" w:hAnsi="Arial" w:cs="Arial"/>
                <w:sz w:val="24"/>
                <w:szCs w:val="24"/>
              </w:rPr>
              <w:t>Информация о наличии в штате компании разработчиков способных реализовать поставленные в рамках тендера задачи по проведению аудита.</w:t>
            </w:r>
          </w:p>
        </w:tc>
        <w:tc>
          <w:tcPr>
            <w:tcW w:w="3119" w:type="dxa"/>
            <w:shd w:val="clear" w:color="auto" w:fill="FFFFFF"/>
            <w:vAlign w:val="center"/>
          </w:tcPr>
          <w:p w14:paraId="28B4D2E0" w14:textId="77777777" w:rsidR="004E0902" w:rsidRDefault="004E0902" w:rsidP="006964EF">
            <w:pPr>
              <w:rPr>
                <w:rFonts w:ascii="Arial" w:hAnsi="Arial" w:cs="Arial"/>
                <w:sz w:val="24"/>
                <w:szCs w:val="24"/>
              </w:rPr>
            </w:pPr>
          </w:p>
        </w:tc>
      </w:tr>
      <w:tr w:rsidR="00BF082C" w14:paraId="65CF8233" w14:textId="77777777" w:rsidTr="004E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63" w:type="dxa"/>
          <w:trHeight w:val="299"/>
        </w:trPr>
        <w:tc>
          <w:tcPr>
            <w:tcW w:w="4873" w:type="dxa"/>
            <w:gridSpan w:val="2"/>
          </w:tcPr>
          <w:p w14:paraId="7CA6787B" w14:textId="2F741F75" w:rsidR="004E0902" w:rsidRDefault="004E0902">
            <w:pPr>
              <w:shd w:val="clear" w:color="auto" w:fill="FFFFFF"/>
              <w:jc w:val="center"/>
              <w:rPr>
                <w:rFonts w:ascii="Arial" w:hAnsi="Arial" w:cs="Arial"/>
                <w:i/>
                <w:iCs/>
                <w:color w:val="000000"/>
                <w:sz w:val="24"/>
                <w:szCs w:val="24"/>
              </w:rPr>
            </w:pPr>
          </w:p>
          <w:p w14:paraId="14E786A0" w14:textId="112467AB" w:rsidR="004E0902" w:rsidRDefault="004E0902">
            <w:pPr>
              <w:shd w:val="clear" w:color="auto" w:fill="FFFFFF"/>
              <w:jc w:val="center"/>
              <w:rPr>
                <w:rFonts w:ascii="Arial" w:hAnsi="Arial" w:cs="Arial"/>
                <w:i/>
                <w:iCs/>
                <w:color w:val="000000"/>
                <w:sz w:val="24"/>
                <w:szCs w:val="24"/>
              </w:rPr>
            </w:pPr>
          </w:p>
          <w:p w14:paraId="3CA9BFCC" w14:textId="572FC32F" w:rsidR="004E0902" w:rsidRDefault="004E0902">
            <w:pPr>
              <w:shd w:val="clear" w:color="auto" w:fill="FFFFFF"/>
              <w:jc w:val="center"/>
              <w:rPr>
                <w:rFonts w:ascii="Arial" w:hAnsi="Arial" w:cs="Arial"/>
                <w:i/>
                <w:iCs/>
                <w:color w:val="000000"/>
                <w:sz w:val="24"/>
                <w:szCs w:val="24"/>
              </w:rPr>
            </w:pPr>
          </w:p>
          <w:p w14:paraId="5E5FC640" w14:textId="77777777" w:rsidR="004E0902" w:rsidRDefault="004E0902">
            <w:pPr>
              <w:shd w:val="clear" w:color="auto" w:fill="FFFFFF"/>
              <w:jc w:val="center"/>
              <w:rPr>
                <w:rFonts w:ascii="Arial" w:hAnsi="Arial" w:cs="Arial"/>
                <w:i/>
                <w:iCs/>
                <w:color w:val="000000"/>
                <w:sz w:val="24"/>
                <w:szCs w:val="24"/>
              </w:rPr>
            </w:pPr>
          </w:p>
          <w:p w14:paraId="110DB65B" w14:textId="77F7E8AF" w:rsidR="00BF082C" w:rsidRDefault="00055CD6">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56197D60" w14:textId="77777777" w:rsidR="00BF082C" w:rsidRDefault="00055CD6" w:rsidP="003A48A5">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3A48A5">
              <w:rPr>
                <w:rFonts w:ascii="Arial" w:hAnsi="Arial" w:cs="Arial"/>
                <w:i/>
                <w:iCs/>
                <w:color w:val="000000"/>
                <w:sz w:val="24"/>
                <w:szCs w:val="24"/>
              </w:rPr>
              <w:t>ц</w:t>
            </w:r>
            <w:r>
              <w:rPr>
                <w:rFonts w:ascii="Arial" w:hAnsi="Arial" w:cs="Arial"/>
                <w:i/>
                <w:iCs/>
                <w:color w:val="000000"/>
                <w:sz w:val="24"/>
                <w:szCs w:val="24"/>
              </w:rPr>
              <w:t>а)</w:t>
            </w:r>
          </w:p>
        </w:tc>
        <w:tc>
          <w:tcPr>
            <w:tcW w:w="4873" w:type="dxa"/>
            <w:gridSpan w:val="3"/>
          </w:tcPr>
          <w:p w14:paraId="2AEBAE2F" w14:textId="6285BBA6" w:rsidR="00BF082C" w:rsidRDefault="00BF082C">
            <w:pPr>
              <w:pBdr>
                <w:bottom w:val="single" w:sz="12" w:space="1" w:color="auto"/>
              </w:pBdr>
              <w:jc w:val="center"/>
              <w:rPr>
                <w:rFonts w:ascii="Arial" w:hAnsi="Arial" w:cs="Arial"/>
                <w:i/>
                <w:iCs/>
                <w:color w:val="000000"/>
                <w:sz w:val="24"/>
                <w:szCs w:val="24"/>
              </w:rPr>
            </w:pPr>
          </w:p>
          <w:p w14:paraId="3F7CBD3A" w14:textId="535D3942" w:rsidR="004E0902" w:rsidRDefault="004E0902">
            <w:pPr>
              <w:pBdr>
                <w:bottom w:val="single" w:sz="12" w:space="1" w:color="auto"/>
              </w:pBdr>
              <w:jc w:val="center"/>
              <w:rPr>
                <w:rFonts w:ascii="Arial" w:hAnsi="Arial" w:cs="Arial"/>
                <w:i/>
                <w:iCs/>
                <w:color w:val="000000"/>
                <w:sz w:val="24"/>
                <w:szCs w:val="24"/>
              </w:rPr>
            </w:pPr>
          </w:p>
          <w:p w14:paraId="3A6A69C0" w14:textId="1F67BD40" w:rsidR="004E0902" w:rsidRDefault="004E0902">
            <w:pPr>
              <w:pBdr>
                <w:bottom w:val="single" w:sz="12" w:space="1" w:color="auto"/>
              </w:pBdr>
              <w:jc w:val="center"/>
              <w:rPr>
                <w:rFonts w:ascii="Arial" w:hAnsi="Arial" w:cs="Arial"/>
                <w:i/>
                <w:iCs/>
                <w:color w:val="000000"/>
                <w:sz w:val="24"/>
                <w:szCs w:val="24"/>
              </w:rPr>
            </w:pPr>
          </w:p>
          <w:p w14:paraId="69D3F333" w14:textId="0325D927" w:rsidR="004E0902" w:rsidRDefault="004E0902">
            <w:pPr>
              <w:pBdr>
                <w:bottom w:val="single" w:sz="12" w:space="1" w:color="auto"/>
              </w:pBdr>
              <w:jc w:val="center"/>
              <w:rPr>
                <w:rFonts w:ascii="Arial" w:hAnsi="Arial" w:cs="Arial"/>
                <w:i/>
                <w:iCs/>
                <w:color w:val="000000"/>
                <w:sz w:val="24"/>
                <w:szCs w:val="24"/>
              </w:rPr>
            </w:pPr>
          </w:p>
          <w:p w14:paraId="5E0856AD" w14:textId="77777777" w:rsidR="004E0902" w:rsidRDefault="004E0902">
            <w:pPr>
              <w:pBdr>
                <w:bottom w:val="single" w:sz="12" w:space="1" w:color="auto"/>
              </w:pBdr>
              <w:jc w:val="center"/>
              <w:rPr>
                <w:rFonts w:ascii="Arial" w:hAnsi="Arial" w:cs="Arial"/>
                <w:i/>
                <w:iCs/>
                <w:color w:val="000000"/>
                <w:sz w:val="24"/>
                <w:szCs w:val="24"/>
              </w:rPr>
            </w:pPr>
          </w:p>
          <w:p w14:paraId="2E86008A"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4C2D716" w14:textId="5634F802" w:rsidR="00BF082C" w:rsidRPr="007553E1" w:rsidRDefault="00BF082C">
      <w:pPr>
        <w:shd w:val="clear" w:color="auto" w:fill="FFFFFF"/>
        <w:ind w:left="5"/>
        <w:jc w:val="both"/>
        <w:rPr>
          <w:rFonts w:ascii="Arial" w:hAnsi="Arial" w:cs="Arial"/>
          <w:color w:val="000000"/>
          <w:sz w:val="24"/>
          <w:szCs w:val="24"/>
        </w:rPr>
      </w:pPr>
    </w:p>
    <w:p w14:paraId="491B4CBA" w14:textId="77777777" w:rsidR="004E0902" w:rsidRPr="007553E1" w:rsidRDefault="004E0902">
      <w:pPr>
        <w:shd w:val="clear" w:color="auto" w:fill="FFFFFF"/>
        <w:ind w:left="5"/>
        <w:jc w:val="both"/>
        <w:rPr>
          <w:rFonts w:ascii="Arial" w:hAnsi="Arial" w:cs="Arial"/>
          <w:color w:val="000000"/>
          <w:sz w:val="24"/>
          <w:szCs w:val="24"/>
        </w:rPr>
      </w:pPr>
    </w:p>
    <w:p w14:paraId="21C24ACD"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35BC4BDA"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13B6B893" w14:textId="77777777" w:rsidR="00564833" w:rsidRDefault="00564833">
      <w:pPr>
        <w:shd w:val="clear" w:color="auto" w:fill="FFFFFF"/>
        <w:ind w:left="10"/>
        <w:rPr>
          <w:rFonts w:ascii="Arial" w:hAnsi="Arial" w:cs="Arial"/>
          <w:sz w:val="24"/>
          <w:szCs w:val="24"/>
        </w:rPr>
      </w:pPr>
    </w:p>
    <w:p w14:paraId="63D392BA" w14:textId="77777777" w:rsidR="00BF082C" w:rsidRDefault="00055CD6">
      <w:pPr>
        <w:shd w:val="clear" w:color="auto" w:fill="FFFFFF"/>
        <w:ind w:left="10"/>
        <w:rPr>
          <w:rFonts w:ascii="Arial" w:hAnsi="Arial" w:cs="Arial"/>
          <w:b/>
          <w:i/>
          <w:iCs/>
          <w:color w:val="000000"/>
          <w:sz w:val="24"/>
          <w:szCs w:val="24"/>
        </w:rPr>
      </w:pPr>
      <w:r>
        <w:rPr>
          <w:rFonts w:ascii="Arial" w:hAnsi="Arial" w:cs="Arial"/>
          <w:sz w:val="24"/>
          <w:szCs w:val="24"/>
        </w:rPr>
        <w:br w:type="page"/>
      </w:r>
    </w:p>
    <w:p w14:paraId="46B0D3AB" w14:textId="77777777" w:rsidR="00BF082C" w:rsidRDefault="00055CD6">
      <w:pPr>
        <w:shd w:val="clear" w:color="auto" w:fill="FFFFFF"/>
        <w:ind w:left="10"/>
        <w:rPr>
          <w:rFonts w:ascii="Arial" w:hAnsi="Arial" w:cs="Arial"/>
          <w:b/>
          <w:i/>
          <w:iCs/>
          <w:color w:val="000000"/>
          <w:sz w:val="24"/>
          <w:szCs w:val="24"/>
        </w:rPr>
      </w:pPr>
      <w:r>
        <w:rPr>
          <w:rFonts w:ascii="Arial" w:hAnsi="Arial" w:cs="Arial"/>
          <w:b/>
          <w:i/>
          <w:iCs/>
          <w:color w:val="000000"/>
          <w:sz w:val="24"/>
          <w:szCs w:val="24"/>
        </w:rPr>
        <w:lastRenderedPageBreak/>
        <w:t>Форма №2</w:t>
      </w:r>
    </w:p>
    <w:p w14:paraId="08B528C2" w14:textId="77777777" w:rsidR="00BF082C" w:rsidRDefault="00BF082C">
      <w:pPr>
        <w:shd w:val="clear" w:color="auto" w:fill="FFFFFF"/>
        <w:ind w:left="10"/>
        <w:jc w:val="both"/>
        <w:rPr>
          <w:rFonts w:ascii="Arial" w:hAnsi="Arial" w:cs="Arial"/>
          <w:b/>
          <w:i/>
          <w:iCs/>
          <w:color w:val="000000"/>
          <w:sz w:val="24"/>
          <w:szCs w:val="24"/>
        </w:rPr>
      </w:pPr>
    </w:p>
    <w:p w14:paraId="28E94197" w14:textId="47E32146" w:rsidR="00BF082C" w:rsidRPr="00320DED" w:rsidRDefault="00055CD6">
      <w:pPr>
        <w:shd w:val="clear" w:color="auto" w:fill="FFFFFF"/>
        <w:ind w:left="10"/>
        <w:jc w:val="center"/>
        <w:rPr>
          <w:rFonts w:ascii="Arial" w:hAnsi="Arial" w:cs="Arial"/>
          <w:sz w:val="24"/>
          <w:szCs w:val="24"/>
        </w:rPr>
      </w:pPr>
      <w:r w:rsidRPr="00320DED">
        <w:rPr>
          <w:rFonts w:ascii="Arial" w:hAnsi="Arial" w:cs="Arial"/>
          <w:b/>
          <w:bCs/>
          <w:sz w:val="24"/>
          <w:szCs w:val="24"/>
        </w:rPr>
        <w:t xml:space="preserve">Письмо-заявка на участие в тендере </w:t>
      </w:r>
      <w:r w:rsidRPr="00320DED">
        <w:rPr>
          <w:rFonts w:ascii="Arial" w:hAnsi="Arial" w:cs="Arial"/>
          <w:sz w:val="24"/>
          <w:szCs w:val="24"/>
        </w:rPr>
        <w:t>№</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p>
    <w:p w14:paraId="623B6819" w14:textId="77777777" w:rsidR="00782DD8" w:rsidRDefault="00782DD8" w:rsidP="00782DD8">
      <w:pPr>
        <w:shd w:val="clear" w:color="auto" w:fill="FFFFFF"/>
        <w:ind w:left="10"/>
        <w:jc w:val="center"/>
        <w:rPr>
          <w:rFonts w:ascii="Arial" w:hAnsi="Arial" w:cs="Arial"/>
          <w:color w:val="000000"/>
          <w:sz w:val="24"/>
          <w:szCs w:val="24"/>
        </w:rPr>
      </w:pPr>
      <w:r w:rsidRPr="00E143D8">
        <w:rPr>
          <w:rFonts w:ascii="Arial" w:hAnsi="Arial" w:cs="Arial"/>
          <w:color w:val="000000"/>
          <w:sz w:val="24"/>
          <w:szCs w:val="24"/>
        </w:rPr>
        <w:t xml:space="preserve">На проведение анализа (диагностики) и оценки информационной безопасности, кибербезопасности и системы противодействия мошенничеству в </w:t>
      </w:r>
    </w:p>
    <w:p w14:paraId="178610A7" w14:textId="1C1579CD" w:rsidR="00BF082C" w:rsidRDefault="00782DD8" w:rsidP="00782DD8">
      <w:pPr>
        <w:shd w:val="clear" w:color="auto" w:fill="FFFFFF"/>
        <w:ind w:left="10"/>
        <w:jc w:val="center"/>
        <w:rPr>
          <w:rFonts w:ascii="Arial" w:hAnsi="Arial" w:cs="Arial"/>
          <w:color w:val="000000"/>
          <w:sz w:val="24"/>
          <w:szCs w:val="24"/>
        </w:rPr>
      </w:pPr>
      <w:r w:rsidRPr="00E143D8">
        <w:rPr>
          <w:rFonts w:ascii="Arial" w:hAnsi="Arial" w:cs="Arial"/>
          <w:color w:val="000000"/>
          <w:sz w:val="24"/>
          <w:szCs w:val="24"/>
        </w:rPr>
        <w:t xml:space="preserve">ЧАКБ «Ориент </w:t>
      </w:r>
      <w:proofErr w:type="spellStart"/>
      <w:r w:rsidRPr="00E143D8">
        <w:rPr>
          <w:rFonts w:ascii="Arial" w:hAnsi="Arial" w:cs="Arial"/>
          <w:color w:val="000000"/>
          <w:sz w:val="24"/>
          <w:szCs w:val="24"/>
        </w:rPr>
        <w:t>Финанс</w:t>
      </w:r>
      <w:proofErr w:type="spellEnd"/>
      <w:r w:rsidRPr="00E143D8">
        <w:rPr>
          <w:rFonts w:ascii="Arial" w:hAnsi="Arial" w:cs="Arial"/>
          <w:color w:val="000000"/>
          <w:sz w:val="24"/>
          <w:szCs w:val="24"/>
        </w:rPr>
        <w:t>»</w:t>
      </w:r>
    </w:p>
    <w:p w14:paraId="0D39A57F" w14:textId="77777777" w:rsidR="00BF082C" w:rsidRDefault="00BF082C">
      <w:pPr>
        <w:shd w:val="clear" w:color="auto" w:fill="FFFFFF"/>
        <w:rPr>
          <w:rFonts w:ascii="Arial" w:hAnsi="Arial" w:cs="Arial"/>
          <w:sz w:val="24"/>
          <w:szCs w:val="24"/>
        </w:rPr>
      </w:pPr>
    </w:p>
    <w:p w14:paraId="778EAFE8" w14:textId="77777777" w:rsidR="00BF082C" w:rsidRDefault="00055CD6">
      <w:pPr>
        <w:shd w:val="clear" w:color="auto" w:fill="FFFFFF"/>
        <w:ind w:left="5"/>
        <w:rPr>
          <w:rFonts w:ascii="Arial" w:hAnsi="Arial" w:cs="Arial"/>
          <w:bCs/>
          <w:sz w:val="24"/>
          <w:szCs w:val="24"/>
        </w:rPr>
      </w:pPr>
      <w:r>
        <w:rPr>
          <w:rFonts w:ascii="Arial" w:hAnsi="Arial" w:cs="Arial"/>
          <w:bCs/>
          <w:i/>
          <w:iCs/>
          <w:sz w:val="24"/>
          <w:szCs w:val="24"/>
        </w:rPr>
        <w:t>Кому: Тендерному комитету</w:t>
      </w:r>
    </w:p>
    <w:p w14:paraId="37FF4F04" w14:textId="7B9E141D" w:rsidR="00BF082C" w:rsidRDefault="00D62F33" w:rsidP="00D62F33">
      <w:pPr>
        <w:shd w:val="clear" w:color="auto" w:fill="FFFFFF"/>
        <w:tabs>
          <w:tab w:val="left" w:pos="739"/>
        </w:tabs>
        <w:jc w:val="both"/>
        <w:rPr>
          <w:rFonts w:ascii="Arial" w:hAnsi="Arial" w:cs="Arial"/>
          <w:sz w:val="24"/>
          <w:szCs w:val="24"/>
        </w:rPr>
      </w:pPr>
      <w:r>
        <w:rPr>
          <w:rFonts w:ascii="Arial" w:hAnsi="Arial" w:cs="Arial"/>
          <w:sz w:val="24"/>
          <w:szCs w:val="24"/>
        </w:rPr>
        <w:tab/>
      </w:r>
    </w:p>
    <w:p w14:paraId="5887307B" w14:textId="77777777" w:rsidR="00BF082C" w:rsidRDefault="00055CD6">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555BCB54" w14:textId="77777777" w:rsidR="00BF082C" w:rsidRDefault="00BF082C">
      <w:pPr>
        <w:shd w:val="clear" w:color="auto" w:fill="FFFFFF"/>
        <w:jc w:val="both"/>
        <w:rPr>
          <w:rFonts w:ascii="Arial" w:hAnsi="Arial" w:cs="Arial"/>
          <w:sz w:val="24"/>
          <w:szCs w:val="24"/>
        </w:rPr>
      </w:pPr>
    </w:p>
    <w:p w14:paraId="3D943DE4" w14:textId="5D37DE3D" w:rsidR="00BF082C" w:rsidRPr="00DC4244" w:rsidRDefault="00055CD6" w:rsidP="00DC4244">
      <w:pPr>
        <w:shd w:val="clear" w:color="auto" w:fill="FFFFFF"/>
        <w:ind w:firstLine="284"/>
        <w:jc w:val="both"/>
        <w:rPr>
          <w:rFonts w:ascii="Arial" w:hAnsi="Arial" w:cs="Arial"/>
          <w:b/>
          <w:spacing w:val="6"/>
          <w:sz w:val="24"/>
          <w:szCs w:val="24"/>
        </w:rPr>
      </w:pPr>
      <w:r>
        <w:rPr>
          <w:rFonts w:ascii="Arial" w:hAnsi="Arial" w:cs="Arial"/>
          <w:color w:val="000000"/>
          <w:sz w:val="24"/>
          <w:szCs w:val="24"/>
        </w:rPr>
        <w:t xml:space="preserve">Изучив тендерную </w:t>
      </w:r>
      <w:r w:rsidRPr="00320DED">
        <w:rPr>
          <w:rFonts w:ascii="Arial" w:hAnsi="Arial" w:cs="Arial"/>
          <w:color w:val="000000"/>
          <w:sz w:val="24"/>
          <w:szCs w:val="24"/>
        </w:rPr>
        <w:t xml:space="preserve">документацию </w:t>
      </w:r>
      <w:r w:rsidRPr="00320DED">
        <w:rPr>
          <w:rFonts w:ascii="Arial" w:hAnsi="Arial" w:cs="Arial"/>
          <w:b/>
          <w:color w:val="000000"/>
          <w:sz w:val="24"/>
          <w:szCs w:val="24"/>
        </w:rPr>
        <w:t>(Тендер №</w:t>
      </w:r>
      <w:r w:rsidRPr="00320DED">
        <w:rPr>
          <w:rFonts w:ascii="Arial" w:hAnsi="Arial" w:cs="Arial"/>
          <w:b/>
          <w:spacing w:val="6"/>
          <w:sz w:val="24"/>
          <w:szCs w:val="24"/>
        </w:rPr>
        <w:t xml:space="preserve">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r w:rsidRPr="00320DED">
        <w:rPr>
          <w:rFonts w:ascii="Arial" w:hAnsi="Arial" w:cs="Arial"/>
          <w:b/>
          <w:color w:val="000000"/>
          <w:sz w:val="24"/>
          <w:szCs w:val="24"/>
        </w:rPr>
        <w:t>)</w:t>
      </w:r>
      <w:r w:rsidRPr="00320DED">
        <w:rPr>
          <w:rFonts w:ascii="Arial" w:hAnsi="Arial" w:cs="Arial"/>
          <w:color w:val="000000"/>
          <w:sz w:val="24"/>
          <w:szCs w:val="24"/>
        </w:rPr>
        <w:t>, и</w:t>
      </w:r>
      <w:r>
        <w:rPr>
          <w:rFonts w:ascii="Arial" w:hAnsi="Arial" w:cs="Arial"/>
          <w:color w:val="000000"/>
          <w:sz w:val="24"/>
          <w:szCs w:val="24"/>
        </w:rPr>
        <w:t xml:space="preserve">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7B172EA3"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продажу товаров в соответствии с означенной Тендерной документацией. В этой связи направляем следующие документы во внешнем конверте:</w:t>
      </w:r>
    </w:p>
    <w:p w14:paraId="4365291D" w14:textId="77777777" w:rsidR="00BF082C" w:rsidRDefault="00055CD6" w:rsidP="00E178A6">
      <w:pPr>
        <w:shd w:val="clear" w:color="auto" w:fill="FFFFFF"/>
        <w:ind w:firstLine="284"/>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1AE707CB" w14:textId="77777777" w:rsidR="00BF082C" w:rsidRDefault="00055CD6">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2C22AA73" w14:textId="77777777" w:rsidR="00BF082C" w:rsidRDefault="00055CD6" w:rsidP="00E178A6">
      <w:pPr>
        <w:shd w:val="clear" w:color="auto" w:fill="FFFFFF"/>
        <w:ind w:firstLine="284"/>
        <w:jc w:val="both"/>
        <w:rPr>
          <w:rFonts w:ascii="Arial" w:hAnsi="Arial" w:cs="Arial"/>
          <w:color w:val="000000"/>
          <w:sz w:val="24"/>
          <w:szCs w:val="24"/>
        </w:rPr>
      </w:pPr>
      <w:r>
        <w:rPr>
          <w:rFonts w:ascii="Arial" w:hAnsi="Arial" w:cs="Arial"/>
          <w:color w:val="000000"/>
          <w:sz w:val="24"/>
          <w:szCs w:val="24"/>
        </w:rPr>
        <w:t>2. Запечатанный конверт с технической частью предложения.</w:t>
      </w:r>
    </w:p>
    <w:p w14:paraId="48F1BDFE" w14:textId="77777777" w:rsidR="00BF082C" w:rsidRDefault="00055CD6" w:rsidP="00E178A6">
      <w:pPr>
        <w:shd w:val="clear" w:color="auto" w:fill="FFFFFF"/>
        <w:ind w:firstLine="284"/>
        <w:jc w:val="both"/>
        <w:rPr>
          <w:rFonts w:ascii="Arial" w:hAnsi="Arial" w:cs="Arial"/>
          <w:color w:val="000000"/>
          <w:sz w:val="24"/>
          <w:szCs w:val="24"/>
        </w:rPr>
      </w:pPr>
      <w:r>
        <w:rPr>
          <w:rFonts w:ascii="Arial" w:hAnsi="Arial" w:cs="Arial"/>
          <w:color w:val="000000"/>
          <w:sz w:val="24"/>
          <w:szCs w:val="24"/>
        </w:rPr>
        <w:t>3. Запечатанный конверт с финансовой частью предложения.</w:t>
      </w:r>
    </w:p>
    <w:p w14:paraId="7D12864C" w14:textId="77777777" w:rsidR="00BF082C" w:rsidRDefault="00055CD6" w:rsidP="00E178A6">
      <w:pPr>
        <w:shd w:val="clear" w:color="auto" w:fill="FFFFFF"/>
        <w:ind w:firstLine="284"/>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4AB70752" w14:textId="77777777" w:rsidR="00BF082C" w:rsidRDefault="00BF082C">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BF082C" w14:paraId="54007309" w14:textId="77777777">
        <w:trPr>
          <w:trHeight w:val="299"/>
        </w:trPr>
        <w:tc>
          <w:tcPr>
            <w:tcW w:w="5014" w:type="dxa"/>
          </w:tcPr>
          <w:p w14:paraId="6AA0BC6A" w14:textId="77777777" w:rsidR="00BF082C" w:rsidRDefault="00055CD6">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3369105E" w14:textId="77777777" w:rsidR="00BF082C" w:rsidRDefault="00055CD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015" w:type="dxa"/>
          </w:tcPr>
          <w:p w14:paraId="60A5A22A" w14:textId="77777777" w:rsidR="00BF082C" w:rsidRDefault="00055CD6">
            <w:pPr>
              <w:jc w:val="center"/>
              <w:rPr>
                <w:rFonts w:ascii="Arial" w:hAnsi="Arial" w:cs="Arial"/>
                <w:i/>
                <w:iCs/>
                <w:color w:val="000000"/>
                <w:sz w:val="24"/>
                <w:szCs w:val="24"/>
              </w:rPr>
            </w:pPr>
            <w:r>
              <w:rPr>
                <w:rFonts w:ascii="Arial" w:hAnsi="Arial" w:cs="Arial"/>
                <w:i/>
                <w:iCs/>
                <w:color w:val="000000"/>
                <w:sz w:val="24"/>
                <w:szCs w:val="24"/>
              </w:rPr>
              <w:t>___________________________</w:t>
            </w:r>
          </w:p>
          <w:p w14:paraId="4D4B120E"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049F2D7" w14:textId="77777777" w:rsidR="00BF082C" w:rsidRDefault="00055CD6">
      <w:pPr>
        <w:shd w:val="clear" w:color="auto" w:fill="FFFFFF"/>
        <w:jc w:val="both"/>
        <w:rPr>
          <w:rFonts w:ascii="Arial" w:hAnsi="Arial" w:cs="Arial"/>
          <w:b/>
          <w:sz w:val="24"/>
          <w:szCs w:val="24"/>
        </w:rPr>
      </w:pPr>
      <w:r>
        <w:rPr>
          <w:rFonts w:ascii="Arial" w:hAnsi="Arial" w:cs="Arial"/>
          <w:b/>
          <w:color w:val="000000"/>
          <w:sz w:val="24"/>
          <w:szCs w:val="24"/>
        </w:rPr>
        <w:t>М.П.</w:t>
      </w:r>
    </w:p>
    <w:p w14:paraId="1FF60264" w14:textId="77777777" w:rsidR="00BF082C" w:rsidRDefault="00055CD6">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3BC67977" w14:textId="77777777" w:rsidR="00BF082C" w:rsidRDefault="00055CD6">
      <w:pPr>
        <w:shd w:val="clear" w:color="auto" w:fill="FFFFFF"/>
        <w:ind w:left="10"/>
        <w:rPr>
          <w:rFonts w:ascii="Arial" w:hAnsi="Arial" w:cs="Arial"/>
          <w:b/>
          <w:i/>
          <w:iCs/>
          <w:color w:val="000000"/>
          <w:sz w:val="24"/>
          <w:szCs w:val="24"/>
        </w:rPr>
      </w:pPr>
      <w:r>
        <w:rPr>
          <w:rFonts w:ascii="Arial" w:hAnsi="Arial" w:cs="Arial"/>
          <w:color w:val="000000"/>
          <w:sz w:val="24"/>
          <w:szCs w:val="24"/>
        </w:rPr>
        <w:br w:type="page"/>
      </w:r>
      <w:r>
        <w:rPr>
          <w:rFonts w:ascii="Arial" w:hAnsi="Arial" w:cs="Arial"/>
          <w:b/>
          <w:i/>
          <w:iCs/>
          <w:color w:val="000000"/>
          <w:sz w:val="24"/>
          <w:szCs w:val="24"/>
        </w:rPr>
        <w:lastRenderedPageBreak/>
        <w:t>Форма №3</w:t>
      </w:r>
    </w:p>
    <w:p w14:paraId="482E9A7A" w14:textId="77777777" w:rsidR="00BF082C" w:rsidRDefault="00BF082C">
      <w:pPr>
        <w:shd w:val="clear" w:color="auto" w:fill="FFFFFF"/>
        <w:ind w:left="5"/>
        <w:rPr>
          <w:rFonts w:ascii="Arial" w:hAnsi="Arial" w:cs="Arial"/>
          <w:bCs/>
          <w:i/>
          <w:iCs/>
          <w:sz w:val="24"/>
          <w:szCs w:val="24"/>
        </w:rPr>
      </w:pPr>
    </w:p>
    <w:p w14:paraId="3EE928C4" w14:textId="77777777" w:rsidR="00BF082C" w:rsidRDefault="00BF082C">
      <w:pPr>
        <w:shd w:val="clear" w:color="auto" w:fill="FFFFFF"/>
        <w:ind w:left="10"/>
        <w:jc w:val="center"/>
        <w:rPr>
          <w:rFonts w:ascii="Arial" w:hAnsi="Arial" w:cs="Arial"/>
          <w:color w:val="000000"/>
          <w:sz w:val="24"/>
          <w:szCs w:val="24"/>
        </w:rPr>
      </w:pPr>
    </w:p>
    <w:p w14:paraId="11CDB701" w14:textId="32860EA5" w:rsidR="00BF082C" w:rsidRPr="00320DED" w:rsidRDefault="00055CD6">
      <w:pPr>
        <w:shd w:val="clear" w:color="auto" w:fill="FFFFFF"/>
        <w:ind w:left="10"/>
        <w:jc w:val="center"/>
        <w:rPr>
          <w:rFonts w:ascii="Arial" w:hAnsi="Arial" w:cs="Arial"/>
          <w:b/>
          <w:color w:val="000000"/>
          <w:sz w:val="24"/>
          <w:szCs w:val="24"/>
        </w:rPr>
      </w:pPr>
      <w:r w:rsidRPr="00320DED">
        <w:rPr>
          <w:rFonts w:ascii="Arial" w:hAnsi="Arial" w:cs="Arial"/>
          <w:b/>
          <w:color w:val="000000"/>
          <w:sz w:val="24"/>
          <w:szCs w:val="24"/>
        </w:rPr>
        <w:t>Те</w:t>
      </w:r>
      <w:r w:rsidR="00320DED">
        <w:rPr>
          <w:rFonts w:ascii="Arial" w:hAnsi="Arial" w:cs="Arial"/>
          <w:b/>
          <w:color w:val="000000"/>
          <w:sz w:val="24"/>
          <w:szCs w:val="24"/>
        </w:rPr>
        <w:t xml:space="preserve">хническое предложение (Тендер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r w:rsidRPr="00320DED">
        <w:rPr>
          <w:rFonts w:ascii="Arial" w:hAnsi="Arial" w:cs="Arial"/>
          <w:b/>
          <w:color w:val="000000"/>
          <w:sz w:val="24"/>
          <w:szCs w:val="24"/>
        </w:rPr>
        <w:t>)</w:t>
      </w:r>
    </w:p>
    <w:p w14:paraId="1A9135E0" w14:textId="77777777" w:rsidR="00782DD8" w:rsidRDefault="00782DD8" w:rsidP="00782DD8">
      <w:pPr>
        <w:shd w:val="clear" w:color="auto" w:fill="FFFFFF"/>
        <w:ind w:left="10"/>
        <w:jc w:val="center"/>
        <w:rPr>
          <w:rFonts w:ascii="Arial" w:hAnsi="Arial" w:cs="Arial"/>
          <w:color w:val="000000"/>
          <w:sz w:val="24"/>
          <w:szCs w:val="24"/>
        </w:rPr>
      </w:pPr>
      <w:r w:rsidRPr="00E143D8">
        <w:rPr>
          <w:rFonts w:ascii="Arial" w:hAnsi="Arial" w:cs="Arial"/>
          <w:color w:val="000000"/>
          <w:sz w:val="24"/>
          <w:szCs w:val="24"/>
        </w:rPr>
        <w:t xml:space="preserve">На проведение анализа (диагностики) и оценки информационной безопасности, кибербезопасности и системы противодействия мошенничеству в </w:t>
      </w:r>
    </w:p>
    <w:p w14:paraId="0BB1C06F" w14:textId="4FCC839A" w:rsidR="001B3313" w:rsidRDefault="00782DD8" w:rsidP="00782DD8">
      <w:pPr>
        <w:shd w:val="clear" w:color="auto" w:fill="FFFFFF"/>
        <w:ind w:left="10"/>
        <w:jc w:val="center"/>
        <w:rPr>
          <w:rFonts w:ascii="Arial" w:hAnsi="Arial" w:cs="Arial"/>
          <w:color w:val="000000"/>
          <w:sz w:val="24"/>
          <w:szCs w:val="24"/>
        </w:rPr>
      </w:pPr>
      <w:r w:rsidRPr="00E143D8">
        <w:rPr>
          <w:rFonts w:ascii="Arial" w:hAnsi="Arial" w:cs="Arial"/>
          <w:color w:val="000000"/>
          <w:sz w:val="24"/>
          <w:szCs w:val="24"/>
        </w:rPr>
        <w:t xml:space="preserve">ЧАКБ «Ориент </w:t>
      </w:r>
      <w:proofErr w:type="spellStart"/>
      <w:r w:rsidRPr="00E143D8">
        <w:rPr>
          <w:rFonts w:ascii="Arial" w:hAnsi="Arial" w:cs="Arial"/>
          <w:color w:val="000000"/>
          <w:sz w:val="24"/>
          <w:szCs w:val="24"/>
        </w:rPr>
        <w:t>Финанс</w:t>
      </w:r>
      <w:proofErr w:type="spellEnd"/>
      <w:r w:rsidRPr="00E143D8">
        <w:rPr>
          <w:rFonts w:ascii="Arial" w:hAnsi="Arial" w:cs="Arial"/>
          <w:color w:val="000000"/>
          <w:sz w:val="24"/>
          <w:szCs w:val="24"/>
        </w:rPr>
        <w:t>»</w:t>
      </w:r>
    </w:p>
    <w:p w14:paraId="3D3FD02A" w14:textId="77777777" w:rsidR="00BF082C" w:rsidRDefault="00BF082C">
      <w:pPr>
        <w:shd w:val="clear" w:color="auto" w:fill="FFFFFF"/>
        <w:jc w:val="right"/>
        <w:rPr>
          <w:rFonts w:ascii="Arial" w:hAnsi="Arial" w:cs="Arial"/>
          <w:color w:val="000000"/>
          <w:sz w:val="24"/>
          <w:szCs w:val="24"/>
        </w:rPr>
      </w:pPr>
    </w:p>
    <w:p w14:paraId="54219DA5" w14:textId="77777777" w:rsidR="00BF082C" w:rsidRDefault="00055CD6">
      <w:pPr>
        <w:shd w:val="clear" w:color="auto" w:fill="FFFFFF"/>
        <w:jc w:val="right"/>
        <w:rPr>
          <w:rFonts w:ascii="Arial" w:hAnsi="Arial" w:cs="Arial"/>
          <w:sz w:val="24"/>
          <w:szCs w:val="24"/>
        </w:rPr>
      </w:pPr>
      <w:r>
        <w:rPr>
          <w:rFonts w:ascii="Arial" w:hAnsi="Arial" w:cs="Arial"/>
          <w:color w:val="000000"/>
          <w:sz w:val="24"/>
          <w:szCs w:val="24"/>
        </w:rPr>
        <w:t>Дата: ____________</w:t>
      </w:r>
    </w:p>
    <w:p w14:paraId="28A99A3C" w14:textId="77777777" w:rsidR="00BF082C" w:rsidRDefault="00055CD6">
      <w:pPr>
        <w:shd w:val="clear" w:color="auto" w:fill="FFFFFF"/>
        <w:jc w:val="both"/>
        <w:rPr>
          <w:rFonts w:ascii="Arial" w:hAnsi="Arial" w:cs="Arial"/>
          <w:i/>
          <w:iCs/>
          <w:color w:val="000000"/>
          <w:sz w:val="24"/>
          <w:szCs w:val="24"/>
        </w:rPr>
      </w:pPr>
      <w:r>
        <w:rPr>
          <w:rFonts w:ascii="Arial" w:hAnsi="Arial" w:cs="Arial"/>
          <w:i/>
          <w:iCs/>
          <w:color w:val="000000"/>
          <w:sz w:val="24"/>
          <w:szCs w:val="24"/>
        </w:rPr>
        <w:t>Кому: Тендерному комитету</w:t>
      </w:r>
    </w:p>
    <w:p w14:paraId="0D8EBABB" w14:textId="77777777" w:rsidR="00BF082C" w:rsidRDefault="00BF082C">
      <w:pPr>
        <w:shd w:val="clear" w:color="auto" w:fill="FFFFFF"/>
        <w:jc w:val="both"/>
        <w:rPr>
          <w:rFonts w:ascii="Arial" w:hAnsi="Arial" w:cs="Arial"/>
          <w:sz w:val="24"/>
          <w:szCs w:val="24"/>
        </w:rPr>
      </w:pPr>
    </w:p>
    <w:p w14:paraId="379E3DA0" w14:textId="77777777" w:rsidR="00BF082C" w:rsidRDefault="00055CD6">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4CAEE49D" w14:textId="1CE4A140" w:rsidR="00BF082C" w:rsidRDefault="00055CD6">
      <w:pPr>
        <w:shd w:val="clear" w:color="auto" w:fill="FFFFFF"/>
        <w:ind w:firstLine="578"/>
        <w:jc w:val="both"/>
        <w:rPr>
          <w:rFonts w:ascii="Arial" w:hAnsi="Arial" w:cs="Arial"/>
          <w:sz w:val="24"/>
          <w:szCs w:val="24"/>
        </w:rPr>
      </w:pPr>
      <w:r>
        <w:rPr>
          <w:rFonts w:ascii="Arial" w:hAnsi="Arial" w:cs="Arial"/>
          <w:color w:val="000000"/>
          <w:sz w:val="24"/>
          <w:szCs w:val="24"/>
        </w:rPr>
        <w:t xml:space="preserve">Изучив тендерную </w:t>
      </w:r>
      <w:r w:rsidRPr="00320DED">
        <w:rPr>
          <w:rFonts w:ascii="Arial" w:hAnsi="Arial" w:cs="Arial"/>
          <w:color w:val="000000"/>
          <w:sz w:val="24"/>
          <w:szCs w:val="24"/>
        </w:rPr>
        <w:t>документацию (</w:t>
      </w:r>
      <w:r w:rsidRPr="00320DED">
        <w:rPr>
          <w:rFonts w:ascii="Arial" w:hAnsi="Arial" w:cs="Arial"/>
          <w:b/>
          <w:color w:val="000000"/>
          <w:sz w:val="24"/>
          <w:szCs w:val="24"/>
        </w:rPr>
        <w:t xml:space="preserve">Тендер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r w:rsidRPr="00320DED">
        <w:rPr>
          <w:rFonts w:ascii="Arial" w:hAnsi="Arial" w:cs="Arial"/>
          <w:b/>
          <w:color w:val="000000"/>
          <w:sz w:val="24"/>
          <w:szCs w:val="24"/>
        </w:rPr>
        <w:t>)</w:t>
      </w:r>
      <w:r w:rsidRPr="00320DED">
        <w:rPr>
          <w:rFonts w:ascii="Arial" w:hAnsi="Arial" w:cs="Arial"/>
          <w:color w:val="000000"/>
          <w:sz w:val="24"/>
          <w:szCs w:val="24"/>
        </w:rPr>
        <w:t xml:space="preserve"> и письменные ответы на запросы №№ </w:t>
      </w:r>
      <w:r w:rsidRPr="00320DED">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320DED">
        <w:rPr>
          <w:rFonts w:ascii="Arial" w:hAnsi="Arial" w:cs="Arial"/>
          <w:color w:val="000000"/>
          <w:sz w:val="24"/>
          <w:szCs w:val="24"/>
        </w:rPr>
        <w:t>получение которых настоящим удостоверяем</w:t>
      </w:r>
      <w:r>
        <w:rPr>
          <w:rFonts w:ascii="Arial" w:hAnsi="Arial" w:cs="Arial"/>
          <w:color w:val="000000"/>
          <w:sz w:val="24"/>
          <w:szCs w:val="24"/>
        </w:rPr>
        <w:t>.</w:t>
      </w:r>
    </w:p>
    <w:p w14:paraId="6C852B6E" w14:textId="77777777" w:rsidR="00BF082C" w:rsidRDefault="00055CD6">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предлагаем к продаже ______________________________________ (указать наименование предлагаемых Товаров), производства __________________________ (указать производителя).</w:t>
      </w:r>
    </w:p>
    <w:p w14:paraId="4BE01757" w14:textId="77777777" w:rsidR="00BF082C" w:rsidRDefault="00055CD6">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продать товары по контракту (договору), который будет заключен с нашей организацией в случае предоставления права продажи, в полном соответствии с данным техническим предложением и условиями тендерных торгов.</w:t>
      </w:r>
    </w:p>
    <w:p w14:paraId="6EEC5286" w14:textId="77777777" w:rsidR="00BF082C" w:rsidRDefault="00055CD6">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7B26CA6C" w14:textId="77777777" w:rsidR="00BF082C" w:rsidRDefault="00055CD6">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1A30993B" w14:textId="77777777" w:rsidR="00BF082C" w:rsidRDefault="00055CD6">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№4</w:t>
      </w:r>
      <w:r>
        <w:rPr>
          <w:rFonts w:ascii="Arial" w:hAnsi="Arial" w:cs="Arial"/>
          <w:i/>
          <w:iCs/>
          <w:color w:val="000000"/>
          <w:sz w:val="24"/>
          <w:szCs w:val="24"/>
        </w:rPr>
        <w:t xml:space="preserve"> </w:t>
      </w:r>
      <w:r>
        <w:rPr>
          <w:rFonts w:ascii="Arial" w:hAnsi="Arial" w:cs="Arial"/>
          <w:color w:val="000000"/>
          <w:sz w:val="24"/>
          <w:szCs w:val="24"/>
        </w:rPr>
        <w:t>на ____ листах;</w:t>
      </w:r>
    </w:p>
    <w:p w14:paraId="557339FC" w14:textId="08142C51" w:rsidR="00BF082C" w:rsidRDefault="00055CD6">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w:t>
      </w:r>
      <w:r w:rsidR="00D1397A">
        <w:rPr>
          <w:rFonts w:ascii="Arial" w:hAnsi="Arial" w:cs="Arial"/>
          <w:color w:val="000000"/>
          <w:sz w:val="24"/>
          <w:szCs w:val="24"/>
        </w:rPr>
        <w:t xml:space="preserve">согласно </w:t>
      </w:r>
      <w:r w:rsidR="00D1397A">
        <w:rPr>
          <w:rFonts w:ascii="Arial" w:hAnsi="Arial" w:cs="Arial"/>
          <w:sz w:val="24"/>
          <w:szCs w:val="24"/>
        </w:rPr>
        <w:t>разделу</w:t>
      </w:r>
      <w:r>
        <w:rPr>
          <w:rFonts w:ascii="Arial" w:hAnsi="Arial" w:cs="Arial"/>
          <w:sz w:val="24"/>
          <w:szCs w:val="24"/>
        </w:rPr>
        <w:t xml:space="preserve"> III «Техническая часть»</w:t>
      </w:r>
      <w:r>
        <w:rPr>
          <w:rFonts w:ascii="Arial" w:hAnsi="Arial" w:cs="Arial"/>
          <w:color w:val="000000"/>
          <w:sz w:val="24"/>
          <w:szCs w:val="24"/>
        </w:rPr>
        <w:t xml:space="preserve"> на ___ листах;</w:t>
      </w:r>
    </w:p>
    <w:p w14:paraId="40845250" w14:textId="77777777" w:rsidR="00BF082C" w:rsidRDefault="00055CD6">
      <w:pPr>
        <w:shd w:val="clear" w:color="auto" w:fill="FFFFFF"/>
        <w:ind w:left="38" w:right="14"/>
        <w:jc w:val="both"/>
        <w:rPr>
          <w:rFonts w:ascii="Arial" w:hAnsi="Arial" w:cs="Arial"/>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10348" w:type="dxa"/>
        <w:tblInd w:w="108" w:type="dxa"/>
        <w:tblLook w:val="04A0" w:firstRow="1" w:lastRow="0" w:firstColumn="1" w:lastColumn="0" w:noHBand="0" w:noVBand="1"/>
      </w:tblPr>
      <w:tblGrid>
        <w:gridCol w:w="4820"/>
        <w:gridCol w:w="5528"/>
      </w:tblGrid>
      <w:tr w:rsidR="00BF082C" w14:paraId="1E40ABC1" w14:textId="77777777">
        <w:trPr>
          <w:trHeight w:val="299"/>
        </w:trPr>
        <w:tc>
          <w:tcPr>
            <w:tcW w:w="4820" w:type="dxa"/>
            <w:vAlign w:val="center"/>
          </w:tcPr>
          <w:p w14:paraId="2F5691C4" w14:textId="77777777" w:rsidR="00BF082C" w:rsidRDefault="00055CD6">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2722E9B7" w14:textId="77777777" w:rsidR="00BF082C" w:rsidRDefault="00055CD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528" w:type="dxa"/>
            <w:vAlign w:val="center"/>
          </w:tcPr>
          <w:p w14:paraId="016CDF56" w14:textId="77777777" w:rsidR="00BF082C" w:rsidRDefault="00055CD6">
            <w:pPr>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48C08F27"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209CF39" w14:textId="77777777" w:rsidR="00BF082C" w:rsidRDefault="00BF082C">
      <w:pPr>
        <w:shd w:val="clear" w:color="auto" w:fill="FFFFFF"/>
        <w:ind w:left="5"/>
        <w:jc w:val="both"/>
        <w:rPr>
          <w:rFonts w:ascii="Arial" w:hAnsi="Arial" w:cs="Arial"/>
          <w:b/>
          <w:color w:val="000000"/>
          <w:sz w:val="24"/>
          <w:szCs w:val="24"/>
        </w:rPr>
      </w:pPr>
    </w:p>
    <w:p w14:paraId="3D5F9BD1"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17E9802A"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73E67990" w14:textId="77777777" w:rsidR="00BF082C" w:rsidRDefault="00BF082C">
      <w:pPr>
        <w:shd w:val="clear" w:color="auto" w:fill="FFFFFF"/>
        <w:ind w:left="10"/>
        <w:jc w:val="both"/>
        <w:rPr>
          <w:rFonts w:ascii="Arial" w:hAnsi="Arial" w:cs="Arial"/>
          <w:color w:val="000000"/>
          <w:sz w:val="24"/>
          <w:szCs w:val="24"/>
        </w:rPr>
      </w:pPr>
    </w:p>
    <w:p w14:paraId="6BD26CE4" w14:textId="77777777" w:rsidR="00BF082C" w:rsidRDefault="00BF082C">
      <w:pPr>
        <w:shd w:val="clear" w:color="auto" w:fill="FFFFFF"/>
        <w:ind w:left="10"/>
        <w:jc w:val="both"/>
        <w:rPr>
          <w:rFonts w:ascii="Arial" w:hAnsi="Arial" w:cs="Arial"/>
          <w:color w:val="000000"/>
          <w:sz w:val="24"/>
          <w:szCs w:val="24"/>
        </w:rPr>
        <w:sectPr w:rsidR="00BF082C" w:rsidSect="00E66A2D">
          <w:footerReference w:type="default" r:id="rId10"/>
          <w:footerReference w:type="first" r:id="rId11"/>
          <w:pgSz w:w="11906" w:h="16838"/>
          <w:pgMar w:top="851" w:right="1134" w:bottom="360" w:left="1134" w:header="709" w:footer="448" w:gutter="0"/>
          <w:cols w:space="708"/>
          <w:titlePg/>
          <w:docGrid w:linePitch="360"/>
        </w:sectPr>
      </w:pPr>
    </w:p>
    <w:p w14:paraId="02A8501B" w14:textId="77777777" w:rsidR="00BF082C" w:rsidRDefault="00055CD6">
      <w:pPr>
        <w:shd w:val="clear" w:color="auto" w:fill="FFFFFF"/>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№4</w:t>
      </w:r>
    </w:p>
    <w:p w14:paraId="0E15D73B" w14:textId="6191EE79" w:rsidR="00BF082C" w:rsidRPr="00782DD8" w:rsidRDefault="00055CD6" w:rsidP="00782DD8">
      <w:pPr>
        <w:shd w:val="clear" w:color="auto" w:fill="FFFFFF"/>
        <w:ind w:left="10"/>
        <w:jc w:val="center"/>
        <w:rPr>
          <w:rFonts w:ascii="Arial" w:hAnsi="Arial" w:cs="Arial"/>
          <w:color w:val="000000"/>
          <w:sz w:val="24"/>
          <w:szCs w:val="24"/>
        </w:rPr>
      </w:pPr>
      <w:r>
        <w:rPr>
          <w:rFonts w:ascii="Arial" w:hAnsi="Arial" w:cs="Arial"/>
          <w:b/>
          <w:color w:val="000000" w:themeColor="text1"/>
          <w:sz w:val="24"/>
          <w:szCs w:val="24"/>
        </w:rPr>
        <w:t xml:space="preserve">Таблица </w:t>
      </w:r>
      <w:r w:rsidRPr="00320DED">
        <w:rPr>
          <w:rFonts w:ascii="Arial" w:hAnsi="Arial" w:cs="Arial"/>
          <w:b/>
          <w:color w:val="000000" w:themeColor="text1"/>
          <w:sz w:val="24"/>
          <w:szCs w:val="24"/>
        </w:rPr>
        <w:t xml:space="preserve">технических характеристик по Тендеру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r w:rsidRPr="00320DED">
        <w:rPr>
          <w:rFonts w:ascii="Arial" w:hAnsi="Arial" w:cs="Arial"/>
          <w:b/>
          <w:spacing w:val="6"/>
          <w:sz w:val="24"/>
          <w:szCs w:val="24"/>
        </w:rPr>
        <w:br/>
      </w:r>
      <w:r w:rsidR="00782DD8" w:rsidRPr="00E143D8">
        <w:rPr>
          <w:rFonts w:ascii="Arial" w:hAnsi="Arial" w:cs="Arial"/>
          <w:color w:val="000000"/>
          <w:sz w:val="24"/>
          <w:szCs w:val="24"/>
        </w:rPr>
        <w:t xml:space="preserve">На проведение анализа (диагностики) и оценки информационной безопасности, кибербезопасности и системы противодействия мошенничеству в ЧАКБ «Ориент </w:t>
      </w:r>
      <w:proofErr w:type="spellStart"/>
      <w:r w:rsidR="00782DD8" w:rsidRPr="00E143D8">
        <w:rPr>
          <w:rFonts w:ascii="Arial" w:hAnsi="Arial" w:cs="Arial"/>
          <w:color w:val="000000"/>
          <w:sz w:val="24"/>
          <w:szCs w:val="24"/>
        </w:rPr>
        <w:t>Финанс</w:t>
      </w:r>
      <w:proofErr w:type="spellEnd"/>
      <w:r w:rsidR="00782DD8" w:rsidRPr="00E143D8">
        <w:rPr>
          <w:rFonts w:ascii="Arial" w:hAnsi="Arial" w:cs="Arial"/>
          <w:color w:val="000000"/>
          <w:sz w:val="24"/>
          <w:szCs w:val="24"/>
        </w:rPr>
        <w:t>»</w:t>
      </w:r>
    </w:p>
    <w:p w14:paraId="76EEA77B" w14:textId="77777777" w:rsidR="00BF082C" w:rsidRDefault="00055CD6" w:rsidP="004457B6">
      <w:pPr>
        <w:jc w:val="center"/>
        <w:rPr>
          <w:rFonts w:ascii="Arial" w:hAnsi="Arial" w:cs="Arial"/>
          <w:color w:val="000000"/>
          <w:sz w:val="24"/>
          <w:szCs w:val="24"/>
        </w:rPr>
      </w:pPr>
      <w:r w:rsidRPr="00320DED">
        <w:rPr>
          <w:rFonts w:ascii="Arial" w:hAnsi="Arial" w:cs="Arial"/>
          <w:color w:val="000000"/>
          <w:sz w:val="24"/>
          <w:szCs w:val="24"/>
        </w:rPr>
        <w:t xml:space="preserve">Стр. </w:t>
      </w:r>
      <w:r w:rsidR="004457B6" w:rsidRPr="00320DED">
        <w:rPr>
          <w:rFonts w:ascii="Arial" w:hAnsi="Arial" w:cs="Arial"/>
          <w:color w:val="000000"/>
          <w:sz w:val="24"/>
          <w:szCs w:val="24"/>
        </w:rPr>
        <w:t>_____</w:t>
      </w:r>
      <w:r w:rsidRPr="00320DED">
        <w:rPr>
          <w:rFonts w:ascii="Arial" w:hAnsi="Arial" w:cs="Arial"/>
          <w:color w:val="000000"/>
          <w:sz w:val="24"/>
          <w:szCs w:val="24"/>
        </w:rPr>
        <w:t xml:space="preserve"> из </w:t>
      </w:r>
      <w:r w:rsidR="004457B6" w:rsidRPr="00320DED">
        <w:rPr>
          <w:rFonts w:ascii="Arial" w:hAnsi="Arial" w:cs="Arial"/>
          <w:color w:val="000000"/>
          <w:sz w:val="24"/>
          <w:szCs w:val="24"/>
        </w:rPr>
        <w:t>______</w:t>
      </w:r>
      <w:r>
        <w:rPr>
          <w:rFonts w:ascii="Arial" w:hAnsi="Arial" w:cs="Arial"/>
          <w:color w:val="000000"/>
          <w:sz w:val="24"/>
          <w:szCs w:val="24"/>
        </w:rPr>
        <w:t xml:space="preserve"> </w:t>
      </w:r>
    </w:p>
    <w:p w14:paraId="3C9C219B" w14:textId="77777777" w:rsidR="004457B6" w:rsidRDefault="004457B6" w:rsidP="004457B6">
      <w:pPr>
        <w:jc w:val="center"/>
        <w:rPr>
          <w:rFonts w:ascii="Arial" w:hAnsi="Arial" w:cs="Arial"/>
          <w:color w:val="000000"/>
          <w:sz w:val="24"/>
          <w:szCs w:val="24"/>
        </w:rPr>
      </w:pPr>
    </w:p>
    <w:tbl>
      <w:tblPr>
        <w:tblW w:w="1499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8"/>
        <w:gridCol w:w="7952"/>
        <w:gridCol w:w="3402"/>
        <w:gridCol w:w="3119"/>
        <w:gridCol w:w="11"/>
      </w:tblGrid>
      <w:tr w:rsidR="00DC4244" w14:paraId="3E4FE58A" w14:textId="77777777" w:rsidTr="0065276B">
        <w:trPr>
          <w:trHeight w:hRule="exact" w:val="595"/>
        </w:trPr>
        <w:tc>
          <w:tcPr>
            <w:tcW w:w="508" w:type="dxa"/>
            <w:shd w:val="clear" w:color="auto" w:fill="FFFFFF"/>
            <w:vAlign w:val="center"/>
          </w:tcPr>
          <w:p w14:paraId="2486D2B3" w14:textId="77777777" w:rsidR="00DC4244" w:rsidRDefault="00DC4244" w:rsidP="0065276B">
            <w:pPr>
              <w:shd w:val="clear" w:color="auto" w:fill="FFFFFF"/>
              <w:ind w:left="38"/>
              <w:jc w:val="center"/>
              <w:rPr>
                <w:rFonts w:ascii="Arial" w:hAnsi="Arial" w:cs="Arial"/>
                <w:sz w:val="24"/>
                <w:szCs w:val="24"/>
              </w:rPr>
            </w:pPr>
          </w:p>
        </w:tc>
        <w:tc>
          <w:tcPr>
            <w:tcW w:w="7952" w:type="dxa"/>
            <w:tcBorders>
              <w:right w:val="single" w:sz="4" w:space="0" w:color="auto"/>
            </w:tcBorders>
            <w:shd w:val="clear" w:color="auto" w:fill="FFFFFF"/>
            <w:vAlign w:val="center"/>
          </w:tcPr>
          <w:p w14:paraId="634DD718" w14:textId="77777777" w:rsidR="00DC4244" w:rsidRDefault="00DC4244" w:rsidP="0065276B">
            <w:pPr>
              <w:shd w:val="clear" w:color="auto" w:fill="FFFFFF"/>
              <w:ind w:left="19" w:firstLine="100"/>
              <w:jc w:val="center"/>
              <w:rPr>
                <w:rFonts w:ascii="Arial" w:hAnsi="Arial" w:cs="Arial"/>
                <w:sz w:val="24"/>
                <w:szCs w:val="24"/>
              </w:rPr>
            </w:pPr>
            <w:r>
              <w:rPr>
                <w:rFonts w:ascii="Arial" w:hAnsi="Arial" w:cs="Arial"/>
                <w:color w:val="000000"/>
                <w:sz w:val="24"/>
                <w:szCs w:val="24"/>
              </w:rPr>
              <w:t>Требуемое в соответствии с техническим заданием</w:t>
            </w:r>
          </w:p>
        </w:tc>
        <w:tc>
          <w:tcPr>
            <w:tcW w:w="6532" w:type="dxa"/>
            <w:gridSpan w:val="3"/>
            <w:tcBorders>
              <w:left w:val="single" w:sz="4" w:space="0" w:color="auto"/>
            </w:tcBorders>
            <w:shd w:val="clear" w:color="auto" w:fill="FFFFFF"/>
            <w:vAlign w:val="center"/>
          </w:tcPr>
          <w:p w14:paraId="3C41AB28" w14:textId="77777777" w:rsidR="00DC4244" w:rsidRDefault="00DC4244" w:rsidP="0065276B">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DC4244" w14:paraId="398D8839" w14:textId="77777777" w:rsidTr="0065276B">
        <w:trPr>
          <w:gridAfter w:val="1"/>
          <w:wAfter w:w="11" w:type="dxa"/>
          <w:trHeight w:hRule="exact" w:val="642"/>
        </w:trPr>
        <w:tc>
          <w:tcPr>
            <w:tcW w:w="508" w:type="dxa"/>
            <w:shd w:val="clear" w:color="auto" w:fill="FFFFFF"/>
          </w:tcPr>
          <w:p w14:paraId="1A25A7F7" w14:textId="77777777" w:rsidR="00DC4244" w:rsidRDefault="00DC4244" w:rsidP="0065276B">
            <w:pPr>
              <w:jc w:val="center"/>
              <w:rPr>
                <w:rFonts w:ascii="Arial" w:hAnsi="Arial" w:cs="Arial"/>
                <w:sz w:val="24"/>
                <w:szCs w:val="24"/>
              </w:rPr>
            </w:pPr>
            <w:r>
              <w:rPr>
                <w:rFonts w:ascii="Arial" w:hAnsi="Arial" w:cs="Arial"/>
                <w:color w:val="000000"/>
                <w:sz w:val="24"/>
                <w:szCs w:val="24"/>
              </w:rPr>
              <w:t>№</w:t>
            </w:r>
          </w:p>
        </w:tc>
        <w:tc>
          <w:tcPr>
            <w:tcW w:w="7952" w:type="dxa"/>
            <w:shd w:val="clear" w:color="auto" w:fill="FFFFFF"/>
          </w:tcPr>
          <w:p w14:paraId="31A9777D" w14:textId="77777777" w:rsidR="00DC4244" w:rsidRDefault="00DC4244" w:rsidP="0065276B">
            <w:pPr>
              <w:shd w:val="clear" w:color="auto" w:fill="FFFFFF"/>
              <w:ind w:left="19" w:firstLine="100"/>
              <w:jc w:val="center"/>
              <w:rPr>
                <w:rFonts w:ascii="Arial" w:hAnsi="Arial" w:cs="Arial"/>
                <w:sz w:val="24"/>
                <w:szCs w:val="24"/>
              </w:rPr>
            </w:pPr>
            <w:r>
              <w:rPr>
                <w:rFonts w:ascii="Arial" w:hAnsi="Arial" w:cs="Arial"/>
                <w:sz w:val="24"/>
                <w:szCs w:val="24"/>
              </w:rPr>
              <w:t>Наименование параметров</w:t>
            </w:r>
          </w:p>
        </w:tc>
        <w:tc>
          <w:tcPr>
            <w:tcW w:w="3402" w:type="dxa"/>
            <w:shd w:val="clear" w:color="auto" w:fill="FFFFFF"/>
          </w:tcPr>
          <w:p w14:paraId="4D59B832" w14:textId="148D84BF" w:rsidR="00DC4244" w:rsidRDefault="00DC4244" w:rsidP="0065276B">
            <w:pPr>
              <w:shd w:val="clear" w:color="auto" w:fill="FFFFFF"/>
              <w:jc w:val="center"/>
              <w:rPr>
                <w:rFonts w:ascii="Arial" w:hAnsi="Arial" w:cs="Arial"/>
                <w:sz w:val="24"/>
                <w:szCs w:val="24"/>
              </w:rPr>
            </w:pPr>
            <w:r>
              <w:rPr>
                <w:rFonts w:ascii="Arial" w:hAnsi="Arial" w:cs="Arial"/>
                <w:sz w:val="24"/>
                <w:szCs w:val="24"/>
              </w:rPr>
              <w:t xml:space="preserve">Соответствие </w:t>
            </w:r>
            <w:r w:rsidR="00971A02">
              <w:rPr>
                <w:rFonts w:ascii="Arial" w:hAnsi="Arial" w:cs="Arial"/>
                <w:sz w:val="24"/>
                <w:szCs w:val="24"/>
                <w:lang w:val="en-US"/>
              </w:rPr>
              <w:t>c</w:t>
            </w:r>
            <w:r>
              <w:rPr>
                <w:rFonts w:ascii="Arial" w:hAnsi="Arial" w:cs="Arial"/>
                <w:sz w:val="24"/>
                <w:szCs w:val="24"/>
              </w:rPr>
              <w:t xml:space="preserve"> техническ</w:t>
            </w:r>
            <w:r w:rsidR="00971A02">
              <w:rPr>
                <w:rFonts w:ascii="Arial" w:hAnsi="Arial" w:cs="Arial"/>
                <w:sz w:val="24"/>
                <w:szCs w:val="24"/>
              </w:rPr>
              <w:t>и</w:t>
            </w:r>
            <w:r>
              <w:rPr>
                <w:rFonts w:ascii="Arial" w:hAnsi="Arial" w:cs="Arial"/>
                <w:sz w:val="24"/>
                <w:szCs w:val="24"/>
              </w:rPr>
              <w:t>м заданием (описание)</w:t>
            </w:r>
          </w:p>
        </w:tc>
        <w:tc>
          <w:tcPr>
            <w:tcW w:w="3119" w:type="dxa"/>
            <w:tcBorders>
              <w:left w:val="single" w:sz="4" w:space="0" w:color="auto"/>
            </w:tcBorders>
            <w:shd w:val="clear" w:color="auto" w:fill="FFFFFF"/>
          </w:tcPr>
          <w:p w14:paraId="05FC4270" w14:textId="77777777" w:rsidR="00DC4244" w:rsidRDefault="00DC4244" w:rsidP="0065276B">
            <w:pPr>
              <w:shd w:val="clear" w:color="auto" w:fill="FFFFFF"/>
              <w:rPr>
                <w:rFonts w:ascii="Arial" w:hAnsi="Arial" w:cs="Arial"/>
                <w:sz w:val="24"/>
                <w:szCs w:val="24"/>
              </w:rPr>
            </w:pPr>
            <w:r>
              <w:rPr>
                <w:rFonts w:ascii="Arial" w:hAnsi="Arial" w:cs="Arial"/>
                <w:color w:val="000000"/>
                <w:sz w:val="24"/>
                <w:szCs w:val="24"/>
              </w:rPr>
              <w:t>Комментарии и дополнительная информация</w:t>
            </w:r>
          </w:p>
        </w:tc>
      </w:tr>
      <w:tr w:rsidR="00DC4244" w14:paraId="2AEA2E57" w14:textId="77777777" w:rsidTr="0065276B">
        <w:trPr>
          <w:gridAfter w:val="1"/>
          <w:wAfter w:w="11" w:type="dxa"/>
          <w:trHeight w:hRule="exact" w:val="425"/>
        </w:trPr>
        <w:tc>
          <w:tcPr>
            <w:tcW w:w="508" w:type="dxa"/>
            <w:shd w:val="clear" w:color="auto" w:fill="FFFFFF"/>
          </w:tcPr>
          <w:p w14:paraId="05AFBBC4" w14:textId="77777777" w:rsidR="00DC4244" w:rsidRDefault="00DC4244" w:rsidP="0065276B">
            <w:pPr>
              <w:shd w:val="clear" w:color="auto" w:fill="FFFFFF"/>
              <w:jc w:val="center"/>
              <w:rPr>
                <w:rFonts w:ascii="Arial" w:hAnsi="Arial" w:cs="Arial"/>
                <w:sz w:val="24"/>
                <w:szCs w:val="24"/>
              </w:rPr>
            </w:pPr>
          </w:p>
        </w:tc>
        <w:tc>
          <w:tcPr>
            <w:tcW w:w="7952" w:type="dxa"/>
            <w:shd w:val="clear" w:color="auto" w:fill="FFFFFF"/>
          </w:tcPr>
          <w:p w14:paraId="41C30580" w14:textId="77777777" w:rsidR="00DC4244" w:rsidRPr="00891579" w:rsidRDefault="00DC4244" w:rsidP="0065276B">
            <w:pPr>
              <w:pStyle w:val="a5"/>
              <w:ind w:left="19" w:firstLine="100"/>
              <w:jc w:val="center"/>
              <w:rPr>
                <w:rFonts w:ascii="Arial" w:hAnsi="Arial" w:cs="Arial"/>
                <w:color w:val="333333"/>
                <w:sz w:val="24"/>
                <w:szCs w:val="24"/>
                <w:shd w:val="clear" w:color="auto" w:fill="FFFFFF"/>
              </w:rPr>
            </w:pPr>
          </w:p>
        </w:tc>
        <w:tc>
          <w:tcPr>
            <w:tcW w:w="3402" w:type="dxa"/>
            <w:shd w:val="clear" w:color="auto" w:fill="FFFFFF"/>
          </w:tcPr>
          <w:p w14:paraId="71B6DB49" w14:textId="77777777" w:rsidR="00DC4244" w:rsidRDefault="00DC4244" w:rsidP="0065276B">
            <w:pPr>
              <w:shd w:val="clear" w:color="auto" w:fill="FFFFFF"/>
              <w:rPr>
                <w:rFonts w:ascii="Arial" w:hAnsi="Arial" w:cs="Arial"/>
                <w:sz w:val="24"/>
                <w:szCs w:val="24"/>
              </w:rPr>
            </w:pPr>
          </w:p>
        </w:tc>
        <w:tc>
          <w:tcPr>
            <w:tcW w:w="3119" w:type="dxa"/>
            <w:shd w:val="clear" w:color="auto" w:fill="FFFFFF"/>
          </w:tcPr>
          <w:p w14:paraId="0F076CEB" w14:textId="77777777" w:rsidR="00DC4244" w:rsidRDefault="00DC4244" w:rsidP="0065276B">
            <w:pPr>
              <w:shd w:val="clear" w:color="auto" w:fill="FFFFFF"/>
              <w:rPr>
                <w:rFonts w:ascii="Arial" w:hAnsi="Arial" w:cs="Arial"/>
                <w:sz w:val="24"/>
                <w:szCs w:val="24"/>
              </w:rPr>
            </w:pPr>
          </w:p>
        </w:tc>
      </w:tr>
      <w:tr w:rsidR="00DC4244" w:rsidRPr="0075761E" w14:paraId="435FD46F" w14:textId="77777777" w:rsidTr="0065276B">
        <w:trPr>
          <w:gridAfter w:val="1"/>
          <w:wAfter w:w="11" w:type="dxa"/>
          <w:trHeight w:hRule="exact" w:val="858"/>
        </w:trPr>
        <w:tc>
          <w:tcPr>
            <w:tcW w:w="508" w:type="dxa"/>
            <w:shd w:val="clear" w:color="auto" w:fill="FFFFFF"/>
          </w:tcPr>
          <w:p w14:paraId="75009792" w14:textId="77777777" w:rsidR="00DC4244" w:rsidRDefault="00DC4244" w:rsidP="0065276B">
            <w:pPr>
              <w:shd w:val="clear" w:color="auto" w:fill="FFFFFF"/>
              <w:jc w:val="center"/>
              <w:rPr>
                <w:rFonts w:ascii="Arial" w:hAnsi="Arial" w:cs="Arial"/>
                <w:sz w:val="24"/>
                <w:szCs w:val="24"/>
              </w:rPr>
            </w:pPr>
          </w:p>
        </w:tc>
        <w:tc>
          <w:tcPr>
            <w:tcW w:w="7952" w:type="dxa"/>
            <w:shd w:val="clear" w:color="auto" w:fill="FFFFFF"/>
          </w:tcPr>
          <w:p w14:paraId="32C39F52" w14:textId="77777777" w:rsidR="00DC4244" w:rsidRPr="00891579" w:rsidRDefault="00DC4244" w:rsidP="00AD6C9A">
            <w:pPr>
              <w:pStyle w:val="a5"/>
              <w:numPr>
                <w:ilvl w:val="0"/>
                <w:numId w:val="17"/>
              </w:numPr>
              <w:ind w:left="19" w:firstLine="100"/>
              <w:jc w:val="both"/>
              <w:rPr>
                <w:rFonts w:ascii="Arial" w:hAnsi="Arial" w:cs="Arial"/>
                <w:color w:val="333333"/>
                <w:sz w:val="24"/>
                <w:szCs w:val="24"/>
                <w:shd w:val="clear" w:color="auto" w:fill="FFFFFF"/>
                <w:lang w:val="en-US"/>
              </w:rPr>
            </w:pPr>
          </w:p>
        </w:tc>
        <w:tc>
          <w:tcPr>
            <w:tcW w:w="3402" w:type="dxa"/>
            <w:shd w:val="clear" w:color="auto" w:fill="FFFFFF"/>
          </w:tcPr>
          <w:p w14:paraId="15C3DA31" w14:textId="77777777" w:rsidR="00DC4244" w:rsidRPr="00891579" w:rsidRDefault="00DC4244" w:rsidP="0065276B">
            <w:pPr>
              <w:shd w:val="clear" w:color="auto" w:fill="FFFFFF"/>
              <w:rPr>
                <w:rFonts w:ascii="Arial" w:hAnsi="Arial" w:cs="Arial"/>
                <w:sz w:val="24"/>
                <w:szCs w:val="24"/>
                <w:lang w:val="en-US"/>
              </w:rPr>
            </w:pPr>
          </w:p>
        </w:tc>
        <w:tc>
          <w:tcPr>
            <w:tcW w:w="3119" w:type="dxa"/>
            <w:shd w:val="clear" w:color="auto" w:fill="FFFFFF"/>
          </w:tcPr>
          <w:p w14:paraId="159655A2" w14:textId="77777777" w:rsidR="00DC4244" w:rsidRPr="00891579" w:rsidRDefault="00DC4244" w:rsidP="0065276B">
            <w:pPr>
              <w:shd w:val="clear" w:color="auto" w:fill="FFFFFF"/>
              <w:rPr>
                <w:rFonts w:ascii="Arial" w:hAnsi="Arial" w:cs="Arial"/>
                <w:sz w:val="24"/>
                <w:szCs w:val="24"/>
                <w:lang w:val="en-US"/>
              </w:rPr>
            </w:pPr>
          </w:p>
        </w:tc>
      </w:tr>
      <w:tr w:rsidR="00DC4244" w14:paraId="0483A662" w14:textId="77777777" w:rsidTr="0065276B">
        <w:trPr>
          <w:gridAfter w:val="1"/>
          <w:wAfter w:w="11" w:type="dxa"/>
          <w:trHeight w:hRule="exact" w:val="1418"/>
        </w:trPr>
        <w:tc>
          <w:tcPr>
            <w:tcW w:w="508" w:type="dxa"/>
            <w:shd w:val="clear" w:color="auto" w:fill="FFFFFF"/>
          </w:tcPr>
          <w:p w14:paraId="4E658316" w14:textId="77777777" w:rsidR="00DC4244" w:rsidRPr="00891579" w:rsidRDefault="00DC4244" w:rsidP="0065276B">
            <w:pPr>
              <w:shd w:val="clear" w:color="auto" w:fill="FFFFFF"/>
              <w:jc w:val="center"/>
              <w:rPr>
                <w:rFonts w:ascii="Arial" w:hAnsi="Arial" w:cs="Arial"/>
                <w:sz w:val="24"/>
                <w:szCs w:val="24"/>
                <w:lang w:val="en-US"/>
              </w:rPr>
            </w:pPr>
          </w:p>
        </w:tc>
        <w:tc>
          <w:tcPr>
            <w:tcW w:w="7952" w:type="dxa"/>
            <w:shd w:val="clear" w:color="auto" w:fill="FFFFFF"/>
          </w:tcPr>
          <w:p w14:paraId="2762B7E3" w14:textId="77777777" w:rsidR="00DC4244" w:rsidRPr="00891579" w:rsidRDefault="00DC4244" w:rsidP="00AD6C9A">
            <w:pPr>
              <w:pStyle w:val="a5"/>
              <w:numPr>
                <w:ilvl w:val="0"/>
                <w:numId w:val="17"/>
              </w:numPr>
              <w:ind w:left="19" w:firstLine="100"/>
              <w:jc w:val="both"/>
              <w:rPr>
                <w:rFonts w:ascii="Arial" w:hAnsi="Arial" w:cs="Arial"/>
                <w:color w:val="333333"/>
                <w:sz w:val="24"/>
                <w:szCs w:val="24"/>
                <w:shd w:val="clear" w:color="auto" w:fill="FFFFFF"/>
              </w:rPr>
            </w:pPr>
          </w:p>
        </w:tc>
        <w:tc>
          <w:tcPr>
            <w:tcW w:w="3402" w:type="dxa"/>
            <w:shd w:val="clear" w:color="auto" w:fill="FFFFFF"/>
          </w:tcPr>
          <w:p w14:paraId="11355197" w14:textId="77777777" w:rsidR="00DC4244" w:rsidRDefault="00DC4244" w:rsidP="0065276B">
            <w:pPr>
              <w:shd w:val="clear" w:color="auto" w:fill="FFFFFF"/>
              <w:rPr>
                <w:rFonts w:ascii="Arial" w:hAnsi="Arial" w:cs="Arial"/>
                <w:sz w:val="24"/>
                <w:szCs w:val="24"/>
              </w:rPr>
            </w:pPr>
          </w:p>
        </w:tc>
        <w:tc>
          <w:tcPr>
            <w:tcW w:w="3119" w:type="dxa"/>
            <w:shd w:val="clear" w:color="auto" w:fill="FFFFFF"/>
          </w:tcPr>
          <w:p w14:paraId="4587C454" w14:textId="77777777" w:rsidR="00DC4244" w:rsidRDefault="00DC4244" w:rsidP="0065276B">
            <w:pPr>
              <w:shd w:val="clear" w:color="auto" w:fill="FFFFFF"/>
              <w:rPr>
                <w:rFonts w:ascii="Arial" w:hAnsi="Arial" w:cs="Arial"/>
                <w:sz w:val="24"/>
                <w:szCs w:val="24"/>
              </w:rPr>
            </w:pPr>
          </w:p>
        </w:tc>
      </w:tr>
    </w:tbl>
    <w:p w14:paraId="4ABE317A" w14:textId="77777777" w:rsidR="00BF082C" w:rsidRDefault="00BF082C">
      <w:pPr>
        <w:shd w:val="clear" w:color="auto" w:fill="FFFFFF"/>
        <w:jc w:val="both"/>
        <w:rPr>
          <w:rFonts w:ascii="Arial" w:hAnsi="Arial" w:cs="Arial"/>
          <w:color w:val="000000"/>
          <w:sz w:val="24"/>
          <w:szCs w:val="24"/>
        </w:rPr>
      </w:pPr>
    </w:p>
    <w:p w14:paraId="7D7CE198" w14:textId="77777777" w:rsidR="004457B6" w:rsidRDefault="004457B6">
      <w:pPr>
        <w:shd w:val="clear" w:color="auto" w:fill="FFFFFF"/>
        <w:jc w:val="both"/>
        <w:rPr>
          <w:rFonts w:ascii="Arial" w:hAnsi="Arial" w:cs="Arial"/>
          <w:color w:val="000000"/>
          <w:sz w:val="24"/>
          <w:szCs w:val="24"/>
        </w:rPr>
      </w:pPr>
    </w:p>
    <w:p w14:paraId="3AE780FA" w14:textId="77777777" w:rsidR="004457B6" w:rsidRDefault="004457B6">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BF082C" w14:paraId="5C99AEA9" w14:textId="77777777">
        <w:trPr>
          <w:trHeight w:val="299"/>
        </w:trPr>
        <w:tc>
          <w:tcPr>
            <w:tcW w:w="5103" w:type="dxa"/>
            <w:vAlign w:val="center"/>
          </w:tcPr>
          <w:p w14:paraId="5E4BBAEE" w14:textId="77777777" w:rsidR="00BF082C" w:rsidRDefault="00055CD6">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1A4F1A93" w14:textId="77777777" w:rsidR="00BF082C" w:rsidRDefault="00055CD6">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103" w:type="dxa"/>
            <w:vAlign w:val="center"/>
          </w:tcPr>
          <w:p w14:paraId="67BB3245" w14:textId="77777777" w:rsidR="00BF082C" w:rsidRDefault="00055CD6">
            <w:pPr>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13847C1A" w14:textId="77777777" w:rsidR="00BF082C" w:rsidRDefault="00055CD6">
            <w:pPr>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ECE7299" w14:textId="77777777" w:rsidR="00BF082C" w:rsidRDefault="00BF082C">
      <w:pPr>
        <w:shd w:val="clear" w:color="auto" w:fill="FFFFFF"/>
        <w:ind w:left="5"/>
        <w:jc w:val="both"/>
        <w:rPr>
          <w:rFonts w:ascii="Arial" w:hAnsi="Arial" w:cs="Arial"/>
          <w:b/>
          <w:color w:val="000000"/>
          <w:sz w:val="24"/>
          <w:szCs w:val="24"/>
        </w:rPr>
      </w:pPr>
    </w:p>
    <w:p w14:paraId="210F0BF6"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594A8E91"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1C4C4557" w14:textId="77777777" w:rsidR="00BF082C" w:rsidRPr="008C4599" w:rsidRDefault="00BF082C">
      <w:pPr>
        <w:shd w:val="clear" w:color="auto" w:fill="FFFFFF"/>
        <w:rPr>
          <w:rFonts w:ascii="Arial" w:hAnsi="Arial" w:cs="Arial"/>
          <w:color w:val="000000"/>
          <w:sz w:val="24"/>
          <w:szCs w:val="24"/>
        </w:rPr>
        <w:sectPr w:rsidR="00BF082C" w:rsidRPr="008C4599">
          <w:pgSz w:w="16838" w:h="11906" w:orient="landscape"/>
          <w:pgMar w:top="851" w:right="851" w:bottom="851" w:left="1134" w:header="709" w:footer="709" w:gutter="0"/>
          <w:cols w:space="708"/>
          <w:docGrid w:linePitch="360"/>
        </w:sectPr>
      </w:pPr>
    </w:p>
    <w:p w14:paraId="350CED54" w14:textId="77777777" w:rsidR="00BF082C" w:rsidRDefault="00055CD6">
      <w:pPr>
        <w:shd w:val="clear" w:color="auto" w:fill="FFFFFF"/>
        <w:rPr>
          <w:rFonts w:ascii="Arial" w:hAnsi="Arial" w:cs="Arial"/>
          <w:b/>
          <w:i/>
          <w:iCs/>
          <w:color w:val="000000"/>
          <w:sz w:val="24"/>
          <w:szCs w:val="24"/>
        </w:rPr>
      </w:pPr>
      <w:r>
        <w:rPr>
          <w:rFonts w:ascii="Arial" w:hAnsi="Arial" w:cs="Arial"/>
          <w:b/>
          <w:i/>
          <w:iCs/>
          <w:color w:val="000000"/>
          <w:sz w:val="24"/>
          <w:szCs w:val="24"/>
        </w:rPr>
        <w:lastRenderedPageBreak/>
        <w:t>Форма №5</w:t>
      </w:r>
    </w:p>
    <w:p w14:paraId="7CAD061A" w14:textId="77777777" w:rsidR="00782DD8" w:rsidRDefault="00055CD6" w:rsidP="00782DD8">
      <w:pPr>
        <w:shd w:val="clear" w:color="auto" w:fill="FFFFFF"/>
        <w:ind w:left="10"/>
        <w:jc w:val="center"/>
        <w:rPr>
          <w:rFonts w:ascii="Arial" w:hAnsi="Arial" w:cs="Arial"/>
          <w:color w:val="000000"/>
          <w:sz w:val="24"/>
          <w:szCs w:val="24"/>
        </w:rPr>
      </w:pPr>
      <w:r w:rsidRPr="00320DED">
        <w:rPr>
          <w:rFonts w:ascii="Arial" w:hAnsi="Arial" w:cs="Arial"/>
          <w:b/>
          <w:color w:val="000000"/>
          <w:sz w:val="24"/>
          <w:szCs w:val="24"/>
        </w:rPr>
        <w:t>Ком</w:t>
      </w:r>
      <w:r w:rsidR="00320DED" w:rsidRPr="00320DED">
        <w:rPr>
          <w:rFonts w:ascii="Arial" w:hAnsi="Arial" w:cs="Arial"/>
          <w:b/>
          <w:color w:val="000000"/>
          <w:sz w:val="24"/>
          <w:szCs w:val="24"/>
        </w:rPr>
        <w:t xml:space="preserve">мерческое предложение (Тендер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r w:rsidRPr="00320DED">
        <w:rPr>
          <w:rFonts w:ascii="Arial" w:hAnsi="Arial" w:cs="Arial"/>
          <w:b/>
          <w:color w:val="000000"/>
          <w:sz w:val="24"/>
          <w:szCs w:val="24"/>
        </w:rPr>
        <w:t>)</w:t>
      </w:r>
      <w:r w:rsidRPr="00320DED">
        <w:rPr>
          <w:rFonts w:ascii="Arial" w:hAnsi="Arial" w:cs="Arial"/>
          <w:b/>
          <w:color w:val="000000"/>
          <w:sz w:val="24"/>
          <w:szCs w:val="24"/>
        </w:rPr>
        <w:br/>
      </w:r>
      <w:r w:rsidR="00782DD8" w:rsidRPr="00E143D8">
        <w:rPr>
          <w:rFonts w:ascii="Arial" w:hAnsi="Arial" w:cs="Arial"/>
          <w:color w:val="000000"/>
          <w:sz w:val="24"/>
          <w:szCs w:val="24"/>
        </w:rPr>
        <w:t xml:space="preserve">На проведение анализа (диагностики) и оценки информационной безопасности, кибербезопасности и системы противодействия мошенничеству в </w:t>
      </w:r>
    </w:p>
    <w:p w14:paraId="1689EF7D" w14:textId="14D001F8" w:rsidR="00724C4F" w:rsidRDefault="00782DD8" w:rsidP="00782DD8">
      <w:pPr>
        <w:shd w:val="clear" w:color="auto" w:fill="FFFFFF"/>
        <w:ind w:left="10"/>
        <w:jc w:val="center"/>
        <w:rPr>
          <w:rFonts w:ascii="Arial" w:hAnsi="Arial" w:cs="Arial"/>
          <w:color w:val="000000"/>
          <w:sz w:val="24"/>
          <w:szCs w:val="24"/>
        </w:rPr>
      </w:pPr>
      <w:r w:rsidRPr="00E143D8">
        <w:rPr>
          <w:rFonts w:ascii="Arial" w:hAnsi="Arial" w:cs="Arial"/>
          <w:color w:val="000000"/>
          <w:sz w:val="24"/>
          <w:szCs w:val="24"/>
        </w:rPr>
        <w:t xml:space="preserve">ЧАКБ «Ориент </w:t>
      </w:r>
      <w:proofErr w:type="spellStart"/>
      <w:r w:rsidRPr="00E143D8">
        <w:rPr>
          <w:rFonts w:ascii="Arial" w:hAnsi="Arial" w:cs="Arial"/>
          <w:color w:val="000000"/>
          <w:sz w:val="24"/>
          <w:szCs w:val="24"/>
        </w:rPr>
        <w:t>Финанс</w:t>
      </w:r>
      <w:proofErr w:type="spellEnd"/>
      <w:r w:rsidRPr="00E143D8">
        <w:rPr>
          <w:rFonts w:ascii="Arial" w:hAnsi="Arial" w:cs="Arial"/>
          <w:color w:val="000000"/>
          <w:sz w:val="24"/>
          <w:szCs w:val="24"/>
        </w:rPr>
        <w:t>»</w:t>
      </w:r>
    </w:p>
    <w:p w14:paraId="3C6558C5" w14:textId="43079FCA" w:rsidR="00BF082C" w:rsidRDefault="00BF082C" w:rsidP="00724C4F">
      <w:pPr>
        <w:shd w:val="clear" w:color="auto" w:fill="FFFFFF"/>
        <w:jc w:val="center"/>
        <w:rPr>
          <w:rFonts w:ascii="Arial" w:hAnsi="Arial" w:cs="Arial"/>
          <w:color w:val="000000"/>
          <w:sz w:val="24"/>
          <w:szCs w:val="24"/>
        </w:rPr>
      </w:pPr>
    </w:p>
    <w:p w14:paraId="170B4E91" w14:textId="77777777" w:rsidR="00BF082C" w:rsidRDefault="00055CD6">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27D1D1B7" w14:textId="77777777" w:rsidR="00BF082C" w:rsidRDefault="00055CD6">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color w:val="000000"/>
          <w:sz w:val="24"/>
          <w:szCs w:val="24"/>
        </w:rPr>
        <w:t>Тендерному комитету</w:t>
      </w:r>
    </w:p>
    <w:p w14:paraId="3767266F" w14:textId="77777777" w:rsidR="00BF082C" w:rsidRDefault="00BF082C">
      <w:pPr>
        <w:shd w:val="clear" w:color="auto" w:fill="FFFFFF"/>
        <w:ind w:left="566"/>
        <w:jc w:val="both"/>
        <w:rPr>
          <w:rFonts w:ascii="Arial" w:hAnsi="Arial" w:cs="Arial"/>
          <w:color w:val="000000"/>
          <w:sz w:val="24"/>
          <w:szCs w:val="24"/>
        </w:rPr>
      </w:pPr>
    </w:p>
    <w:p w14:paraId="0B3A38B5" w14:textId="77777777" w:rsidR="00BF082C" w:rsidRDefault="00055CD6">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539E3D10" w14:textId="02B0CD51" w:rsidR="00BF082C" w:rsidRDefault="00055CD6">
      <w:pPr>
        <w:shd w:val="clear" w:color="auto" w:fill="FFFFFF"/>
        <w:ind w:firstLine="566"/>
        <w:jc w:val="both"/>
        <w:rPr>
          <w:rFonts w:ascii="Arial" w:hAnsi="Arial" w:cs="Arial"/>
          <w:sz w:val="24"/>
          <w:szCs w:val="24"/>
        </w:rPr>
      </w:pPr>
      <w:r>
        <w:rPr>
          <w:rFonts w:ascii="Arial" w:hAnsi="Arial" w:cs="Arial"/>
          <w:color w:val="000000"/>
          <w:sz w:val="24"/>
          <w:szCs w:val="24"/>
        </w:rPr>
        <w:t>Изучив тендерную документацию (</w:t>
      </w:r>
      <w:r w:rsidRPr="00320DED">
        <w:rPr>
          <w:rFonts w:ascii="Arial" w:hAnsi="Arial" w:cs="Arial"/>
          <w:color w:val="000000"/>
          <w:sz w:val="24"/>
          <w:szCs w:val="24"/>
        </w:rPr>
        <w:t xml:space="preserve">Тендер №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r w:rsidRPr="00320DED">
        <w:rPr>
          <w:rFonts w:ascii="Arial" w:hAnsi="Arial" w:cs="Arial"/>
          <w:color w:val="000000"/>
          <w:sz w:val="24"/>
          <w:szCs w:val="24"/>
        </w:rPr>
        <w:t>) и письменные</w:t>
      </w:r>
      <w:r>
        <w:rPr>
          <w:rFonts w:ascii="Arial" w:hAnsi="Arial" w:cs="Arial"/>
          <w:color w:val="000000"/>
          <w:sz w:val="24"/>
          <w:szCs w:val="24"/>
        </w:rPr>
        <w:t xml:space="preserve">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78996953" w14:textId="77777777" w:rsidR="00BF082C" w:rsidRDefault="001E6A5A">
      <w:pPr>
        <w:shd w:val="clear" w:color="auto" w:fill="FFFFFF"/>
        <w:ind w:firstLine="605"/>
        <w:jc w:val="both"/>
        <w:rPr>
          <w:rFonts w:ascii="Arial" w:hAnsi="Arial" w:cs="Arial"/>
          <w:sz w:val="24"/>
          <w:szCs w:val="24"/>
        </w:rPr>
      </w:pPr>
      <w:r>
        <w:rPr>
          <w:rFonts w:ascii="Arial" w:hAnsi="Arial" w:cs="Arial"/>
          <w:color w:val="000000"/>
          <w:sz w:val="24"/>
          <w:szCs w:val="24"/>
        </w:rPr>
        <w:t>Мы</w:t>
      </w:r>
      <w:r w:rsidR="00055CD6">
        <w:rPr>
          <w:rFonts w:ascii="Arial" w:hAnsi="Arial" w:cs="Arial"/>
          <w:color w:val="000000"/>
          <w:sz w:val="24"/>
          <w:szCs w:val="24"/>
        </w:rPr>
        <w:t xml:space="preserve">, нижеподписавшиеся </w:t>
      </w:r>
      <w:r w:rsidR="00055CD6">
        <w:rPr>
          <w:rFonts w:ascii="Arial" w:hAnsi="Arial" w:cs="Arial"/>
          <w:i/>
          <w:iCs/>
          <w:color w:val="000000"/>
          <w:sz w:val="24"/>
          <w:szCs w:val="24"/>
        </w:rPr>
        <w:t xml:space="preserve">(наименование Участника тендера), </w:t>
      </w:r>
      <w:r w:rsidR="00055CD6">
        <w:rPr>
          <w:rFonts w:ascii="Arial" w:hAnsi="Arial" w:cs="Arial"/>
          <w:color w:val="000000"/>
          <w:sz w:val="24"/>
          <w:szCs w:val="24"/>
        </w:rPr>
        <w:t xml:space="preserve">предлагаем осуществить продажу товаров и осуществить услуги в соответствии с означенной Тендерной документацией на сумму </w:t>
      </w:r>
      <w:r w:rsidR="00055CD6">
        <w:rPr>
          <w:rFonts w:ascii="Arial" w:hAnsi="Arial" w:cs="Arial"/>
          <w:i/>
          <w:iCs/>
          <w:color w:val="000000"/>
          <w:sz w:val="24"/>
          <w:szCs w:val="24"/>
        </w:rPr>
        <w:t xml:space="preserve">(общая сумма тендерного предложения прописью и цифрами) </w:t>
      </w:r>
      <w:r w:rsidR="00055CD6">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p>
    <w:p w14:paraId="306A7F2D" w14:textId="77777777" w:rsidR="00BF082C" w:rsidRDefault="00055CD6">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продать товары и выполнить работы по контракту (договору), который будет заключен с нашей организацией в случае предоставления права продажи и оказания услуг, в полном соответствии с условиями тендера.</w:t>
      </w:r>
    </w:p>
    <w:p w14:paraId="009DBC17" w14:textId="77777777" w:rsidR="00BF082C" w:rsidRDefault="00055CD6">
      <w:pPr>
        <w:shd w:val="clear" w:color="auto" w:fill="FFFFFF"/>
        <w:ind w:firstLine="69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3E45708F" w14:textId="77777777" w:rsidR="00BF082C" w:rsidRDefault="00055CD6">
      <w:pPr>
        <w:shd w:val="clear" w:color="auto" w:fill="FFFFFF"/>
        <w:ind w:firstLine="691"/>
        <w:jc w:val="both"/>
        <w:rPr>
          <w:rFonts w:ascii="Arial" w:hAnsi="Arial" w:cs="Arial"/>
          <w:sz w:val="24"/>
          <w:szCs w:val="24"/>
        </w:rPr>
      </w:pPr>
      <w:r>
        <w:rPr>
          <w:rFonts w:ascii="Arial" w:hAnsi="Arial" w:cs="Arial"/>
          <w:color w:val="000000"/>
          <w:sz w:val="24"/>
          <w:szCs w:val="24"/>
        </w:rPr>
        <w:t>До подготовки и оформления официального Контракта (договора)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(договора) будут играть роль обязательного Контракта (договора) между нами.</w:t>
      </w:r>
    </w:p>
    <w:p w14:paraId="08FBEC41" w14:textId="77777777" w:rsidR="00BF082C" w:rsidRDefault="00055CD6">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43A3316F" w14:textId="77777777" w:rsidR="00BF082C" w:rsidRDefault="00BF082C">
      <w:pPr>
        <w:shd w:val="clear" w:color="auto" w:fill="FFFFFF"/>
        <w:jc w:val="both"/>
        <w:rPr>
          <w:rFonts w:ascii="Arial" w:hAnsi="Arial" w:cs="Arial"/>
          <w:color w:val="000000"/>
          <w:sz w:val="24"/>
          <w:szCs w:val="24"/>
        </w:rPr>
      </w:pPr>
    </w:p>
    <w:tbl>
      <w:tblPr>
        <w:tblW w:w="5000" w:type="pct"/>
        <w:tblLook w:val="04A0" w:firstRow="1" w:lastRow="0" w:firstColumn="1" w:lastColumn="0" w:noHBand="0" w:noVBand="1"/>
      </w:tblPr>
      <w:tblGrid>
        <w:gridCol w:w="4744"/>
        <w:gridCol w:w="5177"/>
      </w:tblGrid>
      <w:tr w:rsidR="00BF082C" w14:paraId="345C7F9D" w14:textId="77777777" w:rsidTr="00E178A6">
        <w:trPr>
          <w:trHeight w:val="299"/>
        </w:trPr>
        <w:tc>
          <w:tcPr>
            <w:tcW w:w="2391" w:type="pct"/>
          </w:tcPr>
          <w:p w14:paraId="66AC5586" w14:textId="77777777" w:rsidR="00BF082C" w:rsidRDefault="00055CD6">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7C59EC96" w14:textId="77777777" w:rsidR="00BF082C" w:rsidRDefault="00055CD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2609" w:type="pct"/>
          </w:tcPr>
          <w:p w14:paraId="20D640D0" w14:textId="77777777" w:rsidR="00BF082C" w:rsidRDefault="00055CD6">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56812B07"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B987C3B" w14:textId="77777777" w:rsidR="001E6A5A" w:rsidRDefault="001E6A5A">
      <w:pPr>
        <w:shd w:val="clear" w:color="auto" w:fill="FFFFFF"/>
        <w:ind w:left="5"/>
        <w:jc w:val="both"/>
        <w:rPr>
          <w:rFonts w:ascii="Arial" w:hAnsi="Arial" w:cs="Arial"/>
          <w:b/>
          <w:color w:val="000000"/>
          <w:sz w:val="24"/>
          <w:szCs w:val="24"/>
        </w:rPr>
      </w:pPr>
    </w:p>
    <w:p w14:paraId="03E2C73E"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2E0246E7"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866DA4B" w14:textId="77777777" w:rsidR="00BF082C" w:rsidRDefault="00BF082C">
      <w:pPr>
        <w:shd w:val="clear" w:color="auto" w:fill="FFFFFF"/>
        <w:ind w:left="10"/>
        <w:jc w:val="both"/>
        <w:rPr>
          <w:rFonts w:ascii="Arial" w:hAnsi="Arial" w:cs="Arial"/>
          <w:color w:val="000000"/>
          <w:sz w:val="24"/>
          <w:szCs w:val="24"/>
        </w:rPr>
      </w:pPr>
    </w:p>
    <w:p w14:paraId="0CD148F0" w14:textId="77777777" w:rsidR="00BF082C" w:rsidRDefault="00BF082C">
      <w:pPr>
        <w:shd w:val="clear" w:color="auto" w:fill="FFFFFF"/>
        <w:ind w:left="10"/>
        <w:jc w:val="both"/>
        <w:rPr>
          <w:rFonts w:ascii="Arial" w:hAnsi="Arial" w:cs="Arial"/>
          <w:b/>
          <w:i/>
          <w:sz w:val="24"/>
          <w:szCs w:val="24"/>
        </w:rPr>
        <w:sectPr w:rsidR="00BF082C">
          <w:pgSz w:w="11906" w:h="16838"/>
          <w:pgMar w:top="851" w:right="851" w:bottom="851" w:left="1134" w:header="709" w:footer="709" w:gutter="0"/>
          <w:cols w:space="708"/>
          <w:docGrid w:linePitch="360"/>
        </w:sectPr>
      </w:pPr>
    </w:p>
    <w:p w14:paraId="53E7E2EC" w14:textId="77777777" w:rsidR="00BF082C" w:rsidRDefault="00055CD6">
      <w:pPr>
        <w:shd w:val="clear" w:color="auto" w:fill="FFFFFF"/>
        <w:jc w:val="both"/>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№6</w:t>
      </w:r>
    </w:p>
    <w:p w14:paraId="01F9595F" w14:textId="77777777" w:rsidR="00BF082C" w:rsidRDefault="00BF082C">
      <w:pPr>
        <w:shd w:val="clear" w:color="auto" w:fill="FFFFFF"/>
        <w:ind w:left="10"/>
        <w:jc w:val="both"/>
        <w:rPr>
          <w:rFonts w:ascii="Arial" w:hAnsi="Arial" w:cs="Arial"/>
          <w:b/>
          <w:bCs/>
          <w:color w:val="000000"/>
          <w:sz w:val="24"/>
          <w:szCs w:val="24"/>
        </w:rPr>
      </w:pPr>
    </w:p>
    <w:p w14:paraId="55E638A0" w14:textId="14E1E858" w:rsidR="00BF082C" w:rsidRDefault="00320DED" w:rsidP="00782DD8">
      <w:pPr>
        <w:shd w:val="clear" w:color="auto" w:fill="FFFFFF"/>
        <w:ind w:left="10"/>
        <w:jc w:val="center"/>
        <w:rPr>
          <w:rFonts w:ascii="Arial" w:hAnsi="Arial" w:cs="Arial"/>
          <w:color w:val="000000"/>
          <w:sz w:val="24"/>
          <w:szCs w:val="24"/>
        </w:rPr>
      </w:pPr>
      <w:r>
        <w:rPr>
          <w:rFonts w:ascii="Arial" w:hAnsi="Arial" w:cs="Arial"/>
          <w:b/>
          <w:bCs/>
          <w:color w:val="000000"/>
          <w:sz w:val="24"/>
          <w:szCs w:val="24"/>
        </w:rPr>
        <w:t xml:space="preserve">Таблица цен по </w:t>
      </w:r>
      <w:r w:rsidRPr="00320DED">
        <w:rPr>
          <w:rFonts w:ascii="Arial" w:hAnsi="Arial" w:cs="Arial"/>
          <w:b/>
          <w:bCs/>
          <w:color w:val="000000"/>
          <w:sz w:val="24"/>
          <w:szCs w:val="24"/>
        </w:rPr>
        <w:t xml:space="preserve">Тендеру </w:t>
      </w:r>
      <w:r w:rsidR="00E9437A">
        <w:rPr>
          <w:rFonts w:ascii="Arial" w:hAnsi="Arial" w:cs="Arial"/>
          <w:b/>
          <w:color w:val="000000"/>
          <w:sz w:val="24"/>
          <w:szCs w:val="24"/>
        </w:rPr>
        <w:t>№</w:t>
      </w:r>
      <w:r w:rsidR="00E9437A" w:rsidRPr="00320DED">
        <w:rPr>
          <w:rFonts w:ascii="Arial" w:hAnsi="Arial" w:cs="Arial"/>
          <w:b/>
          <w:spacing w:val="6"/>
          <w:sz w:val="24"/>
          <w:szCs w:val="24"/>
        </w:rPr>
        <w:t>ТD-0</w:t>
      </w:r>
      <w:r w:rsidR="00E9437A" w:rsidRPr="00E9437A">
        <w:rPr>
          <w:rFonts w:ascii="Arial" w:hAnsi="Arial" w:cs="Arial"/>
          <w:b/>
          <w:spacing w:val="6"/>
          <w:sz w:val="24"/>
          <w:szCs w:val="24"/>
        </w:rPr>
        <w:t>3</w:t>
      </w:r>
      <w:r w:rsidR="00E9437A" w:rsidRPr="00320DED">
        <w:rPr>
          <w:rFonts w:ascii="Arial" w:hAnsi="Arial" w:cs="Arial"/>
          <w:b/>
          <w:spacing w:val="6"/>
          <w:sz w:val="24"/>
          <w:szCs w:val="24"/>
        </w:rPr>
        <w:t>-DB-202</w:t>
      </w:r>
      <w:r w:rsidR="00E9437A" w:rsidRPr="00E9437A">
        <w:rPr>
          <w:rFonts w:ascii="Arial" w:hAnsi="Arial" w:cs="Arial"/>
          <w:b/>
          <w:spacing w:val="6"/>
          <w:sz w:val="24"/>
          <w:szCs w:val="24"/>
        </w:rPr>
        <w:t>5</w:t>
      </w:r>
      <w:r w:rsidR="00055CD6" w:rsidRPr="00320DED">
        <w:rPr>
          <w:rFonts w:ascii="Arial" w:hAnsi="Arial" w:cs="Arial"/>
          <w:b/>
          <w:spacing w:val="6"/>
          <w:sz w:val="24"/>
          <w:szCs w:val="24"/>
        </w:rPr>
        <w:br/>
      </w:r>
      <w:r w:rsidR="00782DD8" w:rsidRPr="00E143D8">
        <w:rPr>
          <w:rFonts w:ascii="Arial" w:hAnsi="Arial" w:cs="Arial"/>
          <w:color w:val="000000"/>
          <w:sz w:val="24"/>
          <w:szCs w:val="24"/>
        </w:rPr>
        <w:t xml:space="preserve">На проведение анализа (диагностики) и оценки информационной безопасности, кибербезопасности и системы противодействия мошенничеству в ЧАКБ «Ориент </w:t>
      </w:r>
      <w:proofErr w:type="spellStart"/>
      <w:r w:rsidR="00782DD8" w:rsidRPr="00E143D8">
        <w:rPr>
          <w:rFonts w:ascii="Arial" w:hAnsi="Arial" w:cs="Arial"/>
          <w:color w:val="000000"/>
          <w:sz w:val="24"/>
          <w:szCs w:val="24"/>
        </w:rPr>
        <w:t>Финанс</w:t>
      </w:r>
      <w:proofErr w:type="spellEnd"/>
      <w:r w:rsidR="00782DD8" w:rsidRPr="00E143D8">
        <w:rPr>
          <w:rFonts w:ascii="Arial" w:hAnsi="Arial" w:cs="Arial"/>
          <w:color w:val="000000"/>
          <w:sz w:val="24"/>
          <w:szCs w:val="24"/>
        </w:rPr>
        <w:t>»</w:t>
      </w:r>
    </w:p>
    <w:p w14:paraId="7C1724EB" w14:textId="77777777" w:rsidR="00BF082C" w:rsidRDefault="00BF082C">
      <w:pPr>
        <w:shd w:val="clear" w:color="auto" w:fill="FFFFFF"/>
        <w:ind w:left="10"/>
        <w:jc w:val="both"/>
        <w:rPr>
          <w:rFonts w:ascii="Arial" w:hAnsi="Arial" w:cs="Arial"/>
          <w:b/>
          <w:bCs/>
          <w:color w:val="000000"/>
          <w:sz w:val="24"/>
          <w:szCs w:val="24"/>
        </w:rPr>
      </w:pPr>
    </w:p>
    <w:p w14:paraId="11A9D432" w14:textId="77777777" w:rsidR="00FC32B9" w:rsidRDefault="00FC32B9" w:rsidP="00FC32B9">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3B3E4E5E" w14:textId="77777777" w:rsidR="00FC32B9" w:rsidRDefault="00FC32B9" w:rsidP="00FC32B9">
      <w:pPr>
        <w:shd w:val="clear" w:color="auto" w:fill="FFFFFF"/>
        <w:ind w:left="10"/>
        <w:jc w:val="both"/>
        <w:rPr>
          <w:rFonts w:ascii="Arial" w:hAnsi="Arial" w:cs="Arial"/>
          <w:b/>
          <w:bCs/>
          <w:color w:val="000000"/>
          <w:szCs w:val="24"/>
        </w:rPr>
      </w:pPr>
      <w:r>
        <w:rPr>
          <w:rFonts w:ascii="Arial" w:hAnsi="Arial" w:cs="Arial"/>
          <w:b/>
          <w:bCs/>
          <w:color w:val="000000"/>
          <w:sz w:val="24"/>
          <w:szCs w:val="24"/>
        </w:rPr>
        <w:t xml:space="preserve">Цены выражены в ________________ </w:t>
      </w:r>
      <w:r w:rsidRPr="008217F1">
        <w:rPr>
          <w:rFonts w:ascii="Arial" w:hAnsi="Arial" w:cs="Arial"/>
          <w:b/>
          <w:bCs/>
          <w:color w:val="000000"/>
          <w:szCs w:val="24"/>
        </w:rPr>
        <w:t>(</w:t>
      </w:r>
      <w:r w:rsidRPr="008217F1">
        <w:rPr>
          <w:rFonts w:ascii="Arial" w:hAnsi="Arial" w:cs="Arial"/>
          <w:b/>
          <w:bCs/>
          <w:i/>
          <w:color w:val="000000"/>
          <w:szCs w:val="24"/>
        </w:rPr>
        <w:t>указать валюту</w:t>
      </w:r>
      <w:r w:rsidRPr="008217F1">
        <w:rPr>
          <w:rFonts w:ascii="Arial" w:hAnsi="Arial" w:cs="Arial"/>
          <w:b/>
          <w:bCs/>
          <w:color w:val="000000"/>
          <w:szCs w:val="24"/>
        </w:rPr>
        <w:t xml:space="preserve">) </w:t>
      </w:r>
      <w:r>
        <w:rPr>
          <w:rFonts w:ascii="Arial" w:hAnsi="Arial" w:cs="Arial"/>
          <w:b/>
          <w:bCs/>
          <w:color w:val="000000"/>
          <w:sz w:val="24"/>
          <w:szCs w:val="24"/>
        </w:rPr>
        <w:t xml:space="preserve">на условиях поставки ______________________ </w:t>
      </w:r>
      <w:r w:rsidRPr="008217F1">
        <w:rPr>
          <w:rFonts w:ascii="Arial" w:hAnsi="Arial" w:cs="Arial"/>
          <w:b/>
          <w:bCs/>
          <w:color w:val="000000"/>
          <w:szCs w:val="24"/>
        </w:rPr>
        <w:t>(</w:t>
      </w:r>
      <w:r w:rsidRPr="008217F1">
        <w:rPr>
          <w:rFonts w:ascii="Arial" w:hAnsi="Arial" w:cs="Arial"/>
          <w:b/>
          <w:bCs/>
          <w:i/>
          <w:color w:val="000000"/>
          <w:szCs w:val="24"/>
        </w:rPr>
        <w:t>указать условия поставки</w:t>
      </w:r>
      <w:r w:rsidRPr="008217F1">
        <w:rPr>
          <w:rFonts w:ascii="Arial" w:hAnsi="Arial" w:cs="Arial"/>
          <w:b/>
          <w:bCs/>
          <w:color w:val="000000"/>
          <w:szCs w:val="24"/>
        </w:rPr>
        <w:t>)</w:t>
      </w:r>
    </w:p>
    <w:p w14:paraId="60513B92" w14:textId="77777777" w:rsidR="00FC32B9" w:rsidRDefault="00FC32B9" w:rsidP="00FC32B9">
      <w:pPr>
        <w:shd w:val="clear" w:color="auto" w:fill="FFFFFF"/>
        <w:ind w:left="10"/>
        <w:jc w:val="both"/>
        <w:rPr>
          <w:rFonts w:ascii="Arial" w:hAnsi="Arial" w:cs="Arial"/>
          <w:sz w:val="24"/>
          <w:szCs w:val="24"/>
        </w:rPr>
      </w:pPr>
    </w:p>
    <w:p w14:paraId="5FD76CD8" w14:textId="77777777" w:rsidR="00DC4244" w:rsidRPr="00DC4244" w:rsidRDefault="00DC4244" w:rsidP="00DC4244">
      <w:pPr>
        <w:shd w:val="clear" w:color="auto" w:fill="FFFFFF"/>
        <w:jc w:val="both"/>
        <w:rPr>
          <w:rFonts w:ascii="Arial" w:hAnsi="Arial" w:cs="Arial"/>
          <w:bCs/>
          <w:color w:val="000000"/>
          <w:sz w:val="24"/>
          <w:szCs w:val="24"/>
        </w:rPr>
      </w:pPr>
      <w:r w:rsidRPr="00DC4244">
        <w:rPr>
          <w:rFonts w:ascii="Arial" w:hAnsi="Arial" w:cs="Arial"/>
          <w:bCs/>
          <w:color w:val="000000"/>
          <w:sz w:val="24"/>
          <w:szCs w:val="24"/>
        </w:rPr>
        <w:t>Таблица цен на проставляемые услуги:</w:t>
      </w:r>
    </w:p>
    <w:p w14:paraId="66778DEC" w14:textId="77777777" w:rsidR="00DC4244" w:rsidRPr="00DC4244" w:rsidRDefault="00DC4244" w:rsidP="00DC4244">
      <w:pPr>
        <w:shd w:val="clear" w:color="auto" w:fill="FFFFFF"/>
        <w:jc w:val="both"/>
        <w:rPr>
          <w:rFonts w:ascii="Arial" w:hAnsi="Arial" w:cs="Arial"/>
          <w:sz w:val="24"/>
          <w:szCs w:val="24"/>
        </w:rPr>
      </w:pPr>
    </w:p>
    <w:tbl>
      <w:tblPr>
        <w:tblW w:w="1516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6504"/>
        <w:gridCol w:w="851"/>
        <w:gridCol w:w="708"/>
        <w:gridCol w:w="2552"/>
        <w:gridCol w:w="2268"/>
        <w:gridCol w:w="1843"/>
      </w:tblGrid>
      <w:tr w:rsidR="00DC4244" w:rsidRPr="00DC4244" w14:paraId="6D714BFF" w14:textId="77777777" w:rsidTr="0065276B">
        <w:trPr>
          <w:trHeight w:val="20"/>
        </w:trPr>
        <w:tc>
          <w:tcPr>
            <w:tcW w:w="442" w:type="dxa"/>
            <w:shd w:val="clear" w:color="auto" w:fill="FFFFFF"/>
            <w:vAlign w:val="center"/>
          </w:tcPr>
          <w:p w14:paraId="138C8422"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w:t>
            </w:r>
          </w:p>
        </w:tc>
        <w:tc>
          <w:tcPr>
            <w:tcW w:w="6504" w:type="dxa"/>
            <w:shd w:val="clear" w:color="auto" w:fill="FFFFFF"/>
            <w:vAlign w:val="center"/>
          </w:tcPr>
          <w:p w14:paraId="10B5C753"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 xml:space="preserve">Наименование </w:t>
            </w:r>
          </w:p>
        </w:tc>
        <w:tc>
          <w:tcPr>
            <w:tcW w:w="851" w:type="dxa"/>
            <w:shd w:val="clear" w:color="auto" w:fill="FFFFFF"/>
            <w:vAlign w:val="center"/>
          </w:tcPr>
          <w:p w14:paraId="28AC6CC2"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Ед. изм.</w:t>
            </w:r>
          </w:p>
        </w:tc>
        <w:tc>
          <w:tcPr>
            <w:tcW w:w="708" w:type="dxa"/>
            <w:shd w:val="clear" w:color="auto" w:fill="FFFFFF"/>
            <w:vAlign w:val="center"/>
          </w:tcPr>
          <w:p w14:paraId="79D50B64"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Кол-во</w:t>
            </w:r>
          </w:p>
        </w:tc>
        <w:tc>
          <w:tcPr>
            <w:tcW w:w="2552" w:type="dxa"/>
            <w:shd w:val="clear" w:color="auto" w:fill="FFFFFF"/>
            <w:vAlign w:val="center"/>
          </w:tcPr>
          <w:p w14:paraId="7D22EF04"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Стоимость</w:t>
            </w:r>
          </w:p>
        </w:tc>
        <w:tc>
          <w:tcPr>
            <w:tcW w:w="2268" w:type="dxa"/>
            <w:shd w:val="clear" w:color="auto" w:fill="FFFFFF"/>
            <w:vAlign w:val="center"/>
          </w:tcPr>
          <w:p w14:paraId="403857AD" w14:textId="77777777" w:rsidR="00DC4244" w:rsidRPr="00DC4244" w:rsidRDefault="00DC4244" w:rsidP="00DC4244">
            <w:pPr>
              <w:shd w:val="clear" w:color="auto" w:fill="FFFFFF"/>
              <w:jc w:val="center"/>
              <w:rPr>
                <w:rFonts w:ascii="Arial" w:hAnsi="Arial" w:cs="Arial"/>
                <w:color w:val="000000"/>
                <w:sz w:val="24"/>
                <w:szCs w:val="24"/>
              </w:rPr>
            </w:pPr>
            <w:r w:rsidRPr="00DC4244">
              <w:rPr>
                <w:rFonts w:ascii="Arial" w:hAnsi="Arial" w:cs="Arial"/>
                <w:color w:val="000000"/>
                <w:sz w:val="24"/>
                <w:szCs w:val="24"/>
              </w:rPr>
              <w:t>Производитель.</w:t>
            </w:r>
          </w:p>
          <w:p w14:paraId="4C885EFD" w14:textId="77777777" w:rsidR="00DC4244" w:rsidRPr="00DC4244" w:rsidRDefault="00DC4244" w:rsidP="00DC4244">
            <w:pPr>
              <w:shd w:val="clear" w:color="auto" w:fill="FFFFFF"/>
              <w:jc w:val="center"/>
              <w:rPr>
                <w:rFonts w:ascii="Arial" w:hAnsi="Arial" w:cs="Arial"/>
                <w:color w:val="000000"/>
                <w:sz w:val="24"/>
                <w:szCs w:val="24"/>
              </w:rPr>
            </w:pPr>
            <w:r w:rsidRPr="00DC4244">
              <w:rPr>
                <w:rFonts w:ascii="Arial" w:hAnsi="Arial" w:cs="Arial"/>
                <w:color w:val="000000"/>
                <w:sz w:val="24"/>
                <w:szCs w:val="24"/>
              </w:rPr>
              <w:t xml:space="preserve">Страна </w:t>
            </w:r>
            <w:r w:rsidRPr="00DC4244">
              <w:rPr>
                <w:rFonts w:ascii="Arial" w:hAnsi="Arial" w:cs="Arial"/>
                <w:color w:val="000000"/>
                <w:sz w:val="24"/>
                <w:szCs w:val="24"/>
              </w:rPr>
              <w:br/>
              <w:t>происхождения.</w:t>
            </w:r>
          </w:p>
        </w:tc>
        <w:tc>
          <w:tcPr>
            <w:tcW w:w="1843" w:type="dxa"/>
            <w:shd w:val="clear" w:color="auto" w:fill="FFFFFF"/>
            <w:vAlign w:val="center"/>
          </w:tcPr>
          <w:p w14:paraId="26B0F344"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Примечание</w:t>
            </w:r>
          </w:p>
        </w:tc>
      </w:tr>
      <w:tr w:rsidR="00DC4244" w:rsidRPr="00DC4244" w14:paraId="0294E7F5" w14:textId="77777777" w:rsidTr="0065276B">
        <w:trPr>
          <w:trHeight w:val="1347"/>
        </w:trPr>
        <w:tc>
          <w:tcPr>
            <w:tcW w:w="442" w:type="dxa"/>
            <w:shd w:val="clear" w:color="auto" w:fill="FFFFFF"/>
          </w:tcPr>
          <w:p w14:paraId="2E7D5CBD"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sz w:val="24"/>
                <w:szCs w:val="24"/>
              </w:rPr>
              <w:t>1</w:t>
            </w:r>
          </w:p>
        </w:tc>
        <w:tc>
          <w:tcPr>
            <w:tcW w:w="6504" w:type="dxa"/>
            <w:shd w:val="clear" w:color="auto" w:fill="FFFFFF"/>
            <w:vAlign w:val="center"/>
          </w:tcPr>
          <w:p w14:paraId="1A5B961B" w14:textId="77777777" w:rsidR="00DC4244" w:rsidRPr="00DC4244" w:rsidRDefault="00DC4244" w:rsidP="00DC4244">
            <w:pPr>
              <w:shd w:val="clear" w:color="auto" w:fill="FFFFFF"/>
              <w:autoSpaceDE/>
              <w:autoSpaceDN/>
              <w:spacing w:line="276" w:lineRule="auto"/>
              <w:ind w:right="101"/>
              <w:jc w:val="both"/>
              <w:rPr>
                <w:rFonts w:ascii="Arial" w:eastAsia="Calibri" w:hAnsi="Arial" w:cs="Arial"/>
                <w:b/>
                <w:sz w:val="22"/>
                <w:szCs w:val="22"/>
              </w:rPr>
            </w:pPr>
          </w:p>
        </w:tc>
        <w:tc>
          <w:tcPr>
            <w:tcW w:w="851" w:type="dxa"/>
            <w:shd w:val="clear" w:color="auto" w:fill="FFFFFF"/>
          </w:tcPr>
          <w:p w14:paraId="469A3C4F" w14:textId="77777777" w:rsidR="00DC4244" w:rsidRPr="00DC4244" w:rsidRDefault="00DC4244" w:rsidP="00DC4244">
            <w:pPr>
              <w:shd w:val="clear" w:color="auto" w:fill="FFFFFF"/>
              <w:jc w:val="center"/>
              <w:rPr>
                <w:rFonts w:ascii="Arial" w:hAnsi="Arial" w:cs="Arial"/>
                <w:b/>
                <w:sz w:val="24"/>
                <w:szCs w:val="24"/>
              </w:rPr>
            </w:pPr>
          </w:p>
        </w:tc>
        <w:tc>
          <w:tcPr>
            <w:tcW w:w="708" w:type="dxa"/>
            <w:shd w:val="clear" w:color="auto" w:fill="FFFFFF"/>
          </w:tcPr>
          <w:p w14:paraId="26088CE0" w14:textId="77777777" w:rsidR="00DC4244" w:rsidRPr="00DC4244" w:rsidRDefault="00DC4244" w:rsidP="00DC4244">
            <w:pPr>
              <w:shd w:val="clear" w:color="auto" w:fill="FFFFFF"/>
              <w:jc w:val="center"/>
              <w:rPr>
                <w:rFonts w:ascii="Arial" w:hAnsi="Arial" w:cs="Arial"/>
                <w:b/>
                <w:sz w:val="24"/>
                <w:szCs w:val="24"/>
              </w:rPr>
            </w:pPr>
          </w:p>
        </w:tc>
        <w:tc>
          <w:tcPr>
            <w:tcW w:w="2552" w:type="dxa"/>
            <w:shd w:val="clear" w:color="auto" w:fill="FFFFFF"/>
          </w:tcPr>
          <w:p w14:paraId="31112F9D" w14:textId="77777777" w:rsidR="00DC4244" w:rsidRPr="00DC4244" w:rsidRDefault="00DC4244" w:rsidP="00DC4244">
            <w:pPr>
              <w:shd w:val="clear" w:color="auto" w:fill="FFFFFF"/>
              <w:jc w:val="center"/>
              <w:rPr>
                <w:rFonts w:ascii="Arial" w:hAnsi="Arial" w:cs="Arial"/>
                <w:sz w:val="24"/>
                <w:szCs w:val="24"/>
              </w:rPr>
            </w:pPr>
          </w:p>
        </w:tc>
        <w:tc>
          <w:tcPr>
            <w:tcW w:w="2268" w:type="dxa"/>
            <w:shd w:val="clear" w:color="auto" w:fill="FFFFFF"/>
          </w:tcPr>
          <w:p w14:paraId="7B5C6363" w14:textId="77777777" w:rsidR="00DC4244" w:rsidRPr="00DC4244" w:rsidRDefault="00DC4244" w:rsidP="00DC4244">
            <w:pPr>
              <w:shd w:val="clear" w:color="auto" w:fill="FFFFFF"/>
              <w:jc w:val="center"/>
              <w:rPr>
                <w:rFonts w:ascii="Arial" w:hAnsi="Arial" w:cs="Arial"/>
                <w:sz w:val="24"/>
                <w:szCs w:val="24"/>
              </w:rPr>
            </w:pPr>
          </w:p>
        </w:tc>
        <w:tc>
          <w:tcPr>
            <w:tcW w:w="1843" w:type="dxa"/>
            <w:shd w:val="clear" w:color="auto" w:fill="FFFFFF"/>
          </w:tcPr>
          <w:p w14:paraId="225DC680" w14:textId="77777777" w:rsidR="00DC4244" w:rsidRPr="00DC4244" w:rsidRDefault="00DC4244" w:rsidP="00DC4244">
            <w:pPr>
              <w:shd w:val="clear" w:color="auto" w:fill="FFFFFF"/>
              <w:jc w:val="center"/>
              <w:rPr>
                <w:rFonts w:ascii="Arial" w:hAnsi="Arial" w:cs="Arial"/>
                <w:sz w:val="24"/>
                <w:szCs w:val="24"/>
              </w:rPr>
            </w:pPr>
          </w:p>
        </w:tc>
      </w:tr>
      <w:tr w:rsidR="00DC4244" w:rsidRPr="00DC4244" w14:paraId="543F5E2D" w14:textId="77777777" w:rsidTr="0065276B">
        <w:trPr>
          <w:trHeight w:val="417"/>
        </w:trPr>
        <w:tc>
          <w:tcPr>
            <w:tcW w:w="442" w:type="dxa"/>
            <w:shd w:val="clear" w:color="auto" w:fill="FFFFFF"/>
          </w:tcPr>
          <w:p w14:paraId="2593521C" w14:textId="77777777" w:rsidR="00DC4244" w:rsidRPr="00DC4244" w:rsidRDefault="00DC4244" w:rsidP="00DC4244">
            <w:pPr>
              <w:shd w:val="clear" w:color="auto" w:fill="FFFFFF"/>
              <w:jc w:val="center"/>
              <w:rPr>
                <w:rFonts w:ascii="Arial" w:hAnsi="Arial" w:cs="Arial"/>
                <w:sz w:val="24"/>
                <w:szCs w:val="24"/>
              </w:rPr>
            </w:pPr>
          </w:p>
        </w:tc>
        <w:tc>
          <w:tcPr>
            <w:tcW w:w="6504" w:type="dxa"/>
            <w:shd w:val="clear" w:color="auto" w:fill="FFFFFF"/>
          </w:tcPr>
          <w:p w14:paraId="1FC1C72E" w14:textId="77777777" w:rsidR="00DC4244" w:rsidRPr="00DC4244" w:rsidRDefault="00DC4244" w:rsidP="00DC4244">
            <w:pPr>
              <w:shd w:val="clear" w:color="auto" w:fill="FFFFFF"/>
              <w:jc w:val="center"/>
              <w:rPr>
                <w:rFonts w:ascii="Arial" w:hAnsi="Arial" w:cs="Arial"/>
                <w:sz w:val="24"/>
                <w:szCs w:val="24"/>
                <w:lang w:val="en-US"/>
              </w:rPr>
            </w:pPr>
            <w:r w:rsidRPr="00DC4244">
              <w:rPr>
                <w:rFonts w:ascii="Arial" w:hAnsi="Arial" w:cs="Arial"/>
                <w:sz w:val="24"/>
                <w:szCs w:val="24"/>
              </w:rPr>
              <w:t>Итого</w:t>
            </w:r>
            <w:r w:rsidRPr="00DC4244">
              <w:rPr>
                <w:rFonts w:ascii="Arial" w:hAnsi="Arial" w:cs="Arial"/>
                <w:sz w:val="24"/>
                <w:szCs w:val="24"/>
                <w:lang w:val="en-US"/>
              </w:rPr>
              <w:t>:</w:t>
            </w:r>
          </w:p>
        </w:tc>
        <w:tc>
          <w:tcPr>
            <w:tcW w:w="8222" w:type="dxa"/>
            <w:gridSpan w:val="5"/>
            <w:shd w:val="clear" w:color="auto" w:fill="FFFFFF"/>
          </w:tcPr>
          <w:p w14:paraId="6802F35E" w14:textId="77777777" w:rsidR="00DC4244" w:rsidRPr="00DC4244" w:rsidRDefault="00DC4244" w:rsidP="00DC4244">
            <w:pPr>
              <w:shd w:val="clear" w:color="auto" w:fill="FFFFFF"/>
              <w:jc w:val="center"/>
              <w:rPr>
                <w:rFonts w:ascii="Arial" w:hAnsi="Arial" w:cs="Arial"/>
                <w:sz w:val="24"/>
                <w:szCs w:val="24"/>
              </w:rPr>
            </w:pPr>
          </w:p>
        </w:tc>
      </w:tr>
    </w:tbl>
    <w:p w14:paraId="1E0CB5F2" w14:textId="77777777" w:rsidR="00DC4244" w:rsidRPr="00DC4244" w:rsidRDefault="00DC4244" w:rsidP="00DC4244">
      <w:pPr>
        <w:shd w:val="clear" w:color="auto" w:fill="FFFFFF"/>
        <w:jc w:val="both"/>
        <w:rPr>
          <w:rFonts w:ascii="Arial" w:hAnsi="Arial" w:cs="Arial"/>
          <w:bCs/>
          <w:i/>
          <w:color w:val="000000"/>
          <w:sz w:val="24"/>
          <w:szCs w:val="24"/>
        </w:rPr>
      </w:pPr>
    </w:p>
    <w:p w14:paraId="580C8F26" w14:textId="77777777" w:rsidR="00FC32B9" w:rsidRDefault="00FC32B9" w:rsidP="00FC32B9">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FC32B9" w14:paraId="5085B1E4" w14:textId="77777777" w:rsidTr="00F628D1">
        <w:trPr>
          <w:trHeight w:val="299"/>
        </w:trPr>
        <w:tc>
          <w:tcPr>
            <w:tcW w:w="5103" w:type="dxa"/>
          </w:tcPr>
          <w:p w14:paraId="74DC8E9A" w14:textId="77777777" w:rsidR="00FC32B9" w:rsidRDefault="00FC32B9" w:rsidP="00F628D1">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4C579611" w14:textId="77777777" w:rsidR="00FC32B9" w:rsidRDefault="00FC32B9" w:rsidP="00F628D1">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670" w:type="dxa"/>
          </w:tcPr>
          <w:p w14:paraId="5724E836" w14:textId="77777777" w:rsidR="00FC32B9" w:rsidRDefault="00FC32B9" w:rsidP="00F628D1">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_______________________________________</w:t>
            </w:r>
          </w:p>
          <w:p w14:paraId="3DED37E2" w14:textId="77777777" w:rsidR="00FC32B9" w:rsidRDefault="00FC32B9" w:rsidP="00F628D1">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4065B09" w14:textId="77777777" w:rsidR="00FC32B9" w:rsidRDefault="00FC32B9" w:rsidP="00FC32B9">
      <w:pPr>
        <w:shd w:val="clear" w:color="auto" w:fill="FFFFFF"/>
        <w:ind w:left="5"/>
        <w:jc w:val="both"/>
        <w:rPr>
          <w:rFonts w:ascii="Arial" w:hAnsi="Arial" w:cs="Arial"/>
          <w:b/>
          <w:color w:val="000000"/>
          <w:sz w:val="24"/>
          <w:szCs w:val="24"/>
        </w:rPr>
      </w:pPr>
    </w:p>
    <w:p w14:paraId="72DF2EA0" w14:textId="77777777" w:rsidR="00FC32B9" w:rsidRDefault="00FC32B9" w:rsidP="00FC32B9">
      <w:pPr>
        <w:shd w:val="clear" w:color="auto" w:fill="FFFFFF"/>
        <w:ind w:left="5"/>
        <w:jc w:val="both"/>
        <w:rPr>
          <w:rFonts w:ascii="Arial" w:hAnsi="Arial" w:cs="Arial"/>
          <w:b/>
          <w:color w:val="000000"/>
          <w:sz w:val="24"/>
          <w:szCs w:val="24"/>
        </w:rPr>
      </w:pPr>
    </w:p>
    <w:p w14:paraId="770C9F77" w14:textId="77777777" w:rsidR="00FC32B9" w:rsidRDefault="00FC32B9" w:rsidP="00FC32B9">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2128530F" w14:textId="77777777" w:rsidR="00BF082C" w:rsidRDefault="00BF082C">
      <w:pPr>
        <w:shd w:val="clear" w:color="auto" w:fill="FFFFFF"/>
        <w:ind w:left="5"/>
        <w:jc w:val="both"/>
        <w:rPr>
          <w:rFonts w:ascii="Arial" w:hAnsi="Arial" w:cs="Arial"/>
          <w:b/>
          <w:color w:val="000000"/>
          <w:sz w:val="24"/>
          <w:szCs w:val="24"/>
        </w:rPr>
      </w:pPr>
    </w:p>
    <w:p w14:paraId="23072577" w14:textId="77777777" w:rsidR="00BF082C" w:rsidRDefault="00BF082C">
      <w:pPr>
        <w:shd w:val="clear" w:color="auto" w:fill="FFFFFF"/>
        <w:ind w:left="5"/>
        <w:jc w:val="both"/>
        <w:rPr>
          <w:rFonts w:ascii="Arial" w:hAnsi="Arial" w:cs="Arial"/>
          <w:b/>
          <w:color w:val="000000"/>
          <w:sz w:val="24"/>
          <w:szCs w:val="24"/>
        </w:rPr>
      </w:pPr>
    </w:p>
    <w:p w14:paraId="643516DA" w14:textId="77777777" w:rsidR="00BF082C" w:rsidRDefault="00BF082C">
      <w:pPr>
        <w:shd w:val="clear" w:color="auto" w:fill="FFFFFF"/>
        <w:ind w:left="5"/>
        <w:jc w:val="both"/>
        <w:rPr>
          <w:rFonts w:ascii="Arial" w:hAnsi="Arial" w:cs="Arial"/>
          <w:b/>
          <w:color w:val="000000"/>
          <w:sz w:val="24"/>
          <w:szCs w:val="24"/>
        </w:rPr>
      </w:pPr>
    </w:p>
    <w:p w14:paraId="63BA941E"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07D12475"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7D706302" w14:textId="77777777" w:rsidR="00BF082C" w:rsidRDefault="00BF082C">
      <w:pPr>
        <w:shd w:val="clear" w:color="auto" w:fill="FFFFFF"/>
        <w:ind w:left="10"/>
        <w:jc w:val="both"/>
        <w:rPr>
          <w:rFonts w:ascii="Arial" w:hAnsi="Arial" w:cs="Arial"/>
          <w:b/>
          <w:i/>
          <w:sz w:val="24"/>
          <w:szCs w:val="24"/>
        </w:rPr>
        <w:sectPr w:rsidR="00BF082C">
          <w:pgSz w:w="16838" w:h="11906" w:orient="landscape"/>
          <w:pgMar w:top="851" w:right="851" w:bottom="851" w:left="1134" w:header="709" w:footer="709" w:gutter="0"/>
          <w:cols w:space="708"/>
          <w:docGrid w:linePitch="360"/>
        </w:sectPr>
      </w:pPr>
    </w:p>
    <w:p w14:paraId="5B934101" w14:textId="77777777" w:rsidR="00BF082C" w:rsidRDefault="00055CD6">
      <w:pPr>
        <w:ind w:left="-120" w:right="-606"/>
        <w:jc w:val="both"/>
        <w:rPr>
          <w:rFonts w:ascii="Arial" w:hAnsi="Arial" w:cs="Arial"/>
          <w:b/>
          <w:bCs/>
          <w:i/>
          <w:iCs/>
          <w:sz w:val="24"/>
          <w:szCs w:val="24"/>
        </w:rPr>
      </w:pPr>
      <w:r>
        <w:rPr>
          <w:rFonts w:ascii="Arial" w:hAnsi="Arial" w:cs="Arial"/>
          <w:b/>
          <w:bCs/>
          <w:i/>
          <w:iCs/>
          <w:sz w:val="24"/>
          <w:szCs w:val="24"/>
        </w:rPr>
        <w:lastRenderedPageBreak/>
        <w:t>Форма №7</w:t>
      </w:r>
    </w:p>
    <w:p w14:paraId="3B31B82D" w14:textId="77777777" w:rsidR="00BF082C" w:rsidRDefault="00BF082C">
      <w:pPr>
        <w:ind w:left="-120" w:right="-606"/>
        <w:jc w:val="both"/>
        <w:rPr>
          <w:rFonts w:ascii="Arial" w:hAnsi="Arial" w:cs="Arial"/>
          <w:b/>
          <w:bCs/>
          <w:i/>
          <w:iCs/>
          <w:sz w:val="24"/>
          <w:szCs w:val="24"/>
        </w:rPr>
      </w:pPr>
    </w:p>
    <w:p w14:paraId="7D737700" w14:textId="77777777" w:rsidR="00BF082C" w:rsidRDefault="00BF082C">
      <w:pPr>
        <w:ind w:firstLine="709"/>
        <w:jc w:val="both"/>
        <w:rPr>
          <w:rFonts w:ascii="Arial" w:hAnsi="Arial" w:cs="Arial"/>
          <w:b/>
          <w:bCs/>
          <w:i/>
          <w:iCs/>
          <w:sz w:val="24"/>
          <w:szCs w:val="24"/>
        </w:rPr>
      </w:pPr>
    </w:p>
    <w:p w14:paraId="51A94757" w14:textId="77777777" w:rsidR="00BF082C" w:rsidRDefault="00055CD6">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Тендерному комитету</w:t>
      </w:r>
    </w:p>
    <w:p w14:paraId="6622B6AF" w14:textId="77777777" w:rsidR="00BF082C" w:rsidRDefault="00BF082C">
      <w:pPr>
        <w:shd w:val="clear" w:color="auto" w:fill="FFFFFF"/>
        <w:jc w:val="both"/>
        <w:rPr>
          <w:rFonts w:ascii="Arial" w:hAnsi="Arial" w:cs="Arial"/>
          <w:bCs/>
          <w:i/>
          <w:iCs/>
          <w:color w:val="000000"/>
          <w:sz w:val="24"/>
          <w:szCs w:val="24"/>
        </w:rPr>
      </w:pPr>
    </w:p>
    <w:p w14:paraId="5CC74EDC" w14:textId="77777777" w:rsidR="00BF082C" w:rsidRDefault="00BF082C">
      <w:pPr>
        <w:shd w:val="clear" w:color="auto" w:fill="FFFFFF"/>
        <w:jc w:val="both"/>
        <w:rPr>
          <w:rFonts w:ascii="Arial" w:hAnsi="Arial" w:cs="Arial"/>
          <w:bCs/>
          <w:i/>
          <w:iCs/>
          <w:color w:val="000000"/>
          <w:sz w:val="24"/>
          <w:szCs w:val="24"/>
        </w:rPr>
      </w:pPr>
    </w:p>
    <w:p w14:paraId="65292E5A" w14:textId="77777777" w:rsidR="00BF082C" w:rsidRDefault="00055CD6">
      <w:pPr>
        <w:shd w:val="clear" w:color="auto" w:fill="FFFFFF"/>
        <w:jc w:val="both"/>
        <w:rPr>
          <w:rFonts w:ascii="Arial" w:hAnsi="Arial" w:cs="Arial"/>
          <w:b/>
          <w:sz w:val="24"/>
          <w:szCs w:val="24"/>
        </w:rPr>
      </w:pPr>
      <w:r>
        <w:rPr>
          <w:rFonts w:ascii="Arial" w:hAnsi="Arial" w:cs="Arial"/>
          <w:b/>
          <w:sz w:val="24"/>
          <w:szCs w:val="24"/>
        </w:rPr>
        <w:t>«_______________________»</w:t>
      </w:r>
    </w:p>
    <w:p w14:paraId="77E42A21" w14:textId="58458801" w:rsidR="00BF082C" w:rsidRDefault="00055CD6">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Участника), </w:t>
      </w:r>
      <w:r>
        <w:rPr>
          <w:rFonts w:ascii="Arial" w:hAnsi="Arial" w:cs="Arial"/>
          <w:color w:val="000000"/>
          <w:sz w:val="24"/>
          <w:szCs w:val="24"/>
        </w:rPr>
        <w:t xml:space="preserve">являясь Участником </w:t>
      </w:r>
      <w:r>
        <w:rPr>
          <w:rFonts w:ascii="Arial" w:hAnsi="Arial" w:cs="Arial"/>
          <w:b/>
          <w:color w:val="000000"/>
          <w:sz w:val="24"/>
          <w:szCs w:val="24"/>
        </w:rPr>
        <w:t xml:space="preserve">Тендера </w:t>
      </w:r>
      <w:r w:rsidR="00320DED">
        <w:rPr>
          <w:rFonts w:ascii="Arial" w:hAnsi="Arial" w:cs="Arial"/>
          <w:b/>
          <w:color w:val="000000"/>
          <w:sz w:val="24"/>
          <w:szCs w:val="24"/>
        </w:rPr>
        <w:t>№</w:t>
      </w:r>
      <w:r w:rsidRPr="00320DED">
        <w:rPr>
          <w:rFonts w:ascii="Arial" w:hAnsi="Arial" w:cs="Arial"/>
          <w:b/>
          <w:spacing w:val="6"/>
          <w:sz w:val="24"/>
          <w:szCs w:val="24"/>
        </w:rPr>
        <w:t>ТD-</w:t>
      </w:r>
      <w:r w:rsidR="00C93C75" w:rsidRPr="00320DED">
        <w:rPr>
          <w:rFonts w:ascii="Arial" w:hAnsi="Arial" w:cs="Arial"/>
          <w:b/>
          <w:spacing w:val="6"/>
          <w:sz w:val="24"/>
          <w:szCs w:val="24"/>
        </w:rPr>
        <w:t>0</w:t>
      </w:r>
      <w:r w:rsidR="00E9437A" w:rsidRPr="00E9437A">
        <w:rPr>
          <w:rFonts w:ascii="Arial" w:hAnsi="Arial" w:cs="Arial"/>
          <w:b/>
          <w:spacing w:val="6"/>
          <w:sz w:val="24"/>
          <w:szCs w:val="24"/>
        </w:rPr>
        <w:t>3</w:t>
      </w:r>
      <w:r w:rsidRPr="00320DED">
        <w:rPr>
          <w:rFonts w:ascii="Arial" w:hAnsi="Arial" w:cs="Arial"/>
          <w:b/>
          <w:spacing w:val="6"/>
          <w:sz w:val="24"/>
          <w:szCs w:val="24"/>
        </w:rPr>
        <w:t>-DB-20</w:t>
      </w:r>
      <w:r w:rsidR="002E76F8" w:rsidRPr="00320DED">
        <w:rPr>
          <w:rFonts w:ascii="Arial" w:hAnsi="Arial" w:cs="Arial"/>
          <w:b/>
          <w:spacing w:val="6"/>
          <w:sz w:val="24"/>
          <w:szCs w:val="24"/>
        </w:rPr>
        <w:t>2</w:t>
      </w:r>
      <w:r w:rsidR="00E9437A" w:rsidRPr="00E9437A">
        <w:rPr>
          <w:rFonts w:ascii="Arial" w:hAnsi="Arial" w:cs="Arial"/>
          <w:b/>
          <w:spacing w:val="6"/>
          <w:sz w:val="24"/>
          <w:szCs w:val="24"/>
        </w:rPr>
        <w:t>5</w:t>
      </w:r>
      <w:r w:rsidRPr="00320DED">
        <w:rPr>
          <w:rFonts w:ascii="Arial" w:hAnsi="Arial" w:cs="Arial"/>
          <w:color w:val="000000"/>
          <w:sz w:val="24"/>
          <w:szCs w:val="24"/>
        </w:rPr>
        <w:t>, настоящим</w:t>
      </w:r>
      <w:r>
        <w:rPr>
          <w:rFonts w:ascii="Arial" w:hAnsi="Arial" w:cs="Arial"/>
          <w:color w:val="000000"/>
          <w:sz w:val="24"/>
          <w:szCs w:val="24"/>
        </w:rPr>
        <w:t xml:space="preserve"> доверяет __________________________ </w:t>
      </w:r>
      <w:r>
        <w:rPr>
          <w:rFonts w:ascii="Arial" w:hAnsi="Arial" w:cs="Arial"/>
          <w:i/>
          <w:iCs/>
          <w:color w:val="000000"/>
          <w:sz w:val="24"/>
          <w:szCs w:val="24"/>
        </w:rPr>
        <w:t>(имя, адрес и контактные данные Агента)</w:t>
      </w:r>
    </w:p>
    <w:p w14:paraId="0731225D" w14:textId="77777777" w:rsidR="00BF082C" w:rsidRDefault="00BF082C">
      <w:pPr>
        <w:shd w:val="clear" w:color="auto" w:fill="FFFFFF"/>
        <w:jc w:val="both"/>
        <w:rPr>
          <w:rFonts w:ascii="Arial" w:hAnsi="Arial" w:cs="Arial"/>
          <w:i/>
          <w:iCs/>
          <w:color w:val="000000"/>
          <w:sz w:val="24"/>
          <w:szCs w:val="24"/>
        </w:rPr>
      </w:pPr>
    </w:p>
    <w:p w14:paraId="02FFEC55" w14:textId="77777777" w:rsidR="00BF082C" w:rsidRDefault="00055CD6">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2F1A223E"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18A06232"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5BE3CF16"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4D8C5E4D"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1D0A8B9D"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389ABF22" w14:textId="77777777" w:rsidR="00BF082C" w:rsidRDefault="00BF082C">
      <w:pPr>
        <w:shd w:val="clear" w:color="auto" w:fill="FFFFFF"/>
        <w:jc w:val="both"/>
        <w:rPr>
          <w:rFonts w:ascii="Arial" w:hAnsi="Arial" w:cs="Arial"/>
          <w:color w:val="000000"/>
          <w:sz w:val="24"/>
          <w:szCs w:val="24"/>
        </w:rPr>
      </w:pPr>
    </w:p>
    <w:p w14:paraId="23A33E90"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48A3F187"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Срок действия Доверенности ________________________________________.</w:t>
      </w:r>
    </w:p>
    <w:p w14:paraId="5475B25E" w14:textId="77777777" w:rsidR="00BF082C" w:rsidRDefault="00BF082C">
      <w:pPr>
        <w:shd w:val="clear" w:color="auto" w:fill="FFFFFF"/>
        <w:jc w:val="both"/>
        <w:rPr>
          <w:rFonts w:ascii="Arial" w:hAnsi="Arial" w:cs="Arial"/>
          <w:color w:val="000000"/>
          <w:sz w:val="24"/>
          <w:szCs w:val="24"/>
        </w:rPr>
      </w:pPr>
    </w:p>
    <w:p w14:paraId="42489052" w14:textId="77777777" w:rsidR="00BF082C" w:rsidRDefault="00055CD6">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«_______» ________________ 20____ г.</w:t>
      </w:r>
    </w:p>
    <w:p w14:paraId="74D58143" w14:textId="77777777" w:rsidR="00BF082C" w:rsidRDefault="00BF082C">
      <w:pPr>
        <w:shd w:val="clear" w:color="auto" w:fill="FFFFFF"/>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BF082C" w14:paraId="39098DC5" w14:textId="77777777">
        <w:trPr>
          <w:trHeight w:val="299"/>
        </w:trPr>
        <w:tc>
          <w:tcPr>
            <w:tcW w:w="5103" w:type="dxa"/>
          </w:tcPr>
          <w:p w14:paraId="3DCCE1A0" w14:textId="77777777" w:rsidR="00BF082C" w:rsidRDefault="00055CD6">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77F87B62" w14:textId="77777777" w:rsidR="00BF082C" w:rsidRDefault="00055CD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103" w:type="dxa"/>
          </w:tcPr>
          <w:p w14:paraId="12A24AA7" w14:textId="77777777" w:rsidR="00BF082C" w:rsidRDefault="00055CD6">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77169971"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E909303" w14:textId="77777777" w:rsidR="00633C34" w:rsidRDefault="00633C34">
      <w:pPr>
        <w:shd w:val="clear" w:color="auto" w:fill="FFFFFF"/>
        <w:jc w:val="both"/>
        <w:rPr>
          <w:rFonts w:ascii="Arial" w:hAnsi="Arial" w:cs="Arial"/>
          <w:b/>
          <w:color w:val="000000"/>
          <w:sz w:val="24"/>
          <w:szCs w:val="24"/>
        </w:rPr>
      </w:pPr>
    </w:p>
    <w:p w14:paraId="4B64A8C4" w14:textId="77777777" w:rsidR="00633C34" w:rsidRDefault="00633C34">
      <w:pPr>
        <w:shd w:val="clear" w:color="auto" w:fill="FFFFFF"/>
        <w:jc w:val="both"/>
        <w:rPr>
          <w:rFonts w:ascii="Arial" w:hAnsi="Arial" w:cs="Arial"/>
          <w:b/>
          <w:color w:val="000000"/>
          <w:sz w:val="24"/>
          <w:szCs w:val="24"/>
        </w:rPr>
      </w:pPr>
    </w:p>
    <w:p w14:paraId="6FAB3666" w14:textId="77777777" w:rsidR="00BF082C" w:rsidRDefault="00055CD6">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2219"/>
      </w:tblGrid>
      <w:tr w:rsidR="00BF082C" w14:paraId="1B129C06" w14:textId="77777777" w:rsidTr="00E178A6">
        <w:trPr>
          <w:trHeight w:val="47"/>
        </w:trPr>
        <w:tc>
          <w:tcPr>
            <w:tcW w:w="1269" w:type="dxa"/>
          </w:tcPr>
          <w:p w14:paraId="1652E709" w14:textId="77777777" w:rsidR="00633C34" w:rsidRDefault="00633C34">
            <w:pPr>
              <w:jc w:val="both"/>
              <w:rPr>
                <w:rFonts w:ascii="Arial" w:hAnsi="Arial" w:cs="Arial"/>
                <w:color w:val="000000"/>
                <w:sz w:val="24"/>
                <w:szCs w:val="24"/>
              </w:rPr>
            </w:pPr>
          </w:p>
          <w:p w14:paraId="0576010A" w14:textId="77777777" w:rsidR="00BF082C" w:rsidRDefault="00055CD6">
            <w:pPr>
              <w:jc w:val="both"/>
              <w:rPr>
                <w:rFonts w:ascii="Arial" w:hAnsi="Arial" w:cs="Arial"/>
                <w:color w:val="000000"/>
                <w:sz w:val="24"/>
                <w:szCs w:val="24"/>
              </w:rPr>
            </w:pPr>
            <w:r>
              <w:rPr>
                <w:rFonts w:ascii="Arial" w:hAnsi="Arial" w:cs="Arial"/>
                <w:color w:val="000000"/>
                <w:sz w:val="24"/>
                <w:szCs w:val="24"/>
              </w:rPr>
              <w:t>Дата: «______» _______________ 20____ г.</w:t>
            </w:r>
          </w:p>
        </w:tc>
      </w:tr>
    </w:tbl>
    <w:p w14:paraId="33F85F48" w14:textId="77777777" w:rsidR="00BF082C" w:rsidRDefault="00BF082C">
      <w:pPr>
        <w:shd w:val="clear" w:color="auto" w:fill="FFFFFF"/>
        <w:jc w:val="both"/>
        <w:rPr>
          <w:rFonts w:ascii="Arial" w:hAnsi="Arial" w:cs="Arial"/>
          <w:color w:val="000000"/>
          <w:sz w:val="24"/>
          <w:szCs w:val="24"/>
        </w:rPr>
      </w:pPr>
    </w:p>
    <w:p w14:paraId="5A6C2379" w14:textId="77777777" w:rsidR="00BF082C" w:rsidRDefault="00BF082C">
      <w:pPr>
        <w:shd w:val="clear" w:color="auto" w:fill="FFFFFF"/>
        <w:jc w:val="both"/>
        <w:rPr>
          <w:rFonts w:ascii="Arial" w:hAnsi="Arial" w:cs="Arial"/>
          <w:color w:val="000000"/>
          <w:sz w:val="24"/>
          <w:szCs w:val="24"/>
        </w:rPr>
      </w:pPr>
    </w:p>
    <w:sectPr w:rsidR="00BF082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056C8" w14:textId="77777777" w:rsidR="009348B0" w:rsidRDefault="009348B0">
      <w:r>
        <w:separator/>
      </w:r>
    </w:p>
  </w:endnote>
  <w:endnote w:type="continuationSeparator" w:id="0">
    <w:p w14:paraId="5872F391" w14:textId="77777777" w:rsidR="009348B0" w:rsidRDefault="0093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C8A1" w14:textId="21C97AA9" w:rsidR="00360FDC" w:rsidRDefault="00360FDC">
    <w:pPr>
      <w:pStyle w:val="a9"/>
      <w:jc w:val="right"/>
    </w:pPr>
    <w:r>
      <w:fldChar w:fldCharType="begin"/>
    </w:r>
    <w:r>
      <w:instrText xml:space="preserve"> PAGE   \* MERGEFORMAT </w:instrText>
    </w:r>
    <w:r>
      <w:fldChar w:fldCharType="separate"/>
    </w:r>
    <w:r w:rsidR="00C94DB4">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126D" w14:textId="155E6964" w:rsidR="00360FDC" w:rsidRDefault="00360FDC">
    <w:pPr>
      <w:pStyle w:val="a9"/>
      <w:jc w:val="right"/>
    </w:pPr>
    <w:r>
      <w:fldChar w:fldCharType="begin"/>
    </w:r>
    <w:r>
      <w:instrText xml:space="preserve"> PAGE   \* MERGEFORMAT </w:instrText>
    </w:r>
    <w:r>
      <w:fldChar w:fldCharType="separate"/>
    </w:r>
    <w:r w:rsidR="00C94DB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9C75" w14:textId="77777777" w:rsidR="009348B0" w:rsidRDefault="009348B0">
      <w:r>
        <w:separator/>
      </w:r>
    </w:p>
  </w:footnote>
  <w:footnote w:type="continuationSeparator" w:id="0">
    <w:p w14:paraId="191F0B3A" w14:textId="77777777" w:rsidR="009348B0" w:rsidRDefault="00934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90398"/>
    <w:multiLevelType w:val="hybridMultilevel"/>
    <w:tmpl w:val="108883E2"/>
    <w:lvl w:ilvl="0" w:tplc="A16C5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243C4D"/>
    <w:multiLevelType w:val="multilevel"/>
    <w:tmpl w:val="E0A226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upperRoman"/>
      <w:lvlText w:val="%4."/>
      <w:lvlJc w:val="left"/>
      <w:pPr>
        <w:ind w:left="3240" w:hanging="720"/>
      </w:pPr>
      <w:rPr>
        <w:rFonts w:hint="default"/>
      </w:rPr>
    </w:lvl>
    <w:lvl w:ilvl="4">
      <w:start w:val="1"/>
      <w:numFmt w:val="bullet"/>
      <w:lvlText w:val="-"/>
      <w:lvlJc w:val="left"/>
      <w:pPr>
        <w:ind w:left="3600" w:hanging="360"/>
      </w:pPr>
      <w:rPr>
        <w:rFonts w:ascii="Arial" w:eastAsia="Times New Roman" w:hAnsi="Arial" w:cs="Aria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A335C52"/>
    <w:multiLevelType w:val="multilevel"/>
    <w:tmpl w:val="DE1A3F12"/>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5E0B8A"/>
    <w:multiLevelType w:val="multilevel"/>
    <w:tmpl w:val="D86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BC4D6C"/>
    <w:multiLevelType w:val="hybridMultilevel"/>
    <w:tmpl w:val="D5A007A0"/>
    <w:lvl w:ilvl="0" w:tplc="843C98EA">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5"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9D755A"/>
    <w:multiLevelType w:val="hybridMultilevel"/>
    <w:tmpl w:val="9AD6AE60"/>
    <w:lvl w:ilvl="0" w:tplc="234A2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5FD4E75"/>
    <w:multiLevelType w:val="multilevel"/>
    <w:tmpl w:val="D2C6819C"/>
    <w:lvl w:ilvl="0">
      <w:start w:val="2"/>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15"/>
  </w:num>
  <w:num w:numId="4">
    <w:abstractNumId w:val="6"/>
  </w:num>
  <w:num w:numId="5">
    <w:abstractNumId w:val="4"/>
  </w:num>
  <w:num w:numId="6">
    <w:abstractNumId w:val="18"/>
  </w:num>
  <w:num w:numId="7">
    <w:abstractNumId w:val="5"/>
  </w:num>
  <w:num w:numId="8">
    <w:abstractNumId w:val="8"/>
  </w:num>
  <w:num w:numId="9">
    <w:abstractNumId w:val="13"/>
  </w:num>
  <w:num w:numId="10">
    <w:abstractNumId w:val="10"/>
  </w:num>
  <w:num w:numId="11">
    <w:abstractNumId w:val="17"/>
  </w:num>
  <w:num w:numId="12">
    <w:abstractNumId w:val="1"/>
  </w:num>
  <w:num w:numId="13">
    <w:abstractNumId w:val="3"/>
  </w:num>
  <w:num w:numId="14">
    <w:abstractNumId w:val="9"/>
  </w:num>
  <w:num w:numId="15">
    <w:abstractNumId w:val="19"/>
  </w:num>
  <w:num w:numId="16">
    <w:abstractNumId w:val="7"/>
  </w:num>
  <w:num w:numId="17">
    <w:abstractNumId w:val="12"/>
  </w:num>
  <w:num w:numId="18">
    <w:abstractNumId w:val="11"/>
  </w:num>
  <w:num w:numId="19">
    <w:abstractNumId w:val="16"/>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284"/>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2C"/>
    <w:rsid w:val="0000539E"/>
    <w:rsid w:val="00033F26"/>
    <w:rsid w:val="00034809"/>
    <w:rsid w:val="000470B4"/>
    <w:rsid w:val="0005470E"/>
    <w:rsid w:val="00055CD6"/>
    <w:rsid w:val="0006421D"/>
    <w:rsid w:val="00065FB2"/>
    <w:rsid w:val="0009107D"/>
    <w:rsid w:val="001005BD"/>
    <w:rsid w:val="00117F99"/>
    <w:rsid w:val="0012102D"/>
    <w:rsid w:val="00162BF7"/>
    <w:rsid w:val="00172FAB"/>
    <w:rsid w:val="00173ED1"/>
    <w:rsid w:val="00182F74"/>
    <w:rsid w:val="001B3313"/>
    <w:rsid w:val="001B6BF6"/>
    <w:rsid w:val="001C0F18"/>
    <w:rsid w:val="001C725E"/>
    <w:rsid w:val="001C729E"/>
    <w:rsid w:val="001D46F2"/>
    <w:rsid w:val="001D4790"/>
    <w:rsid w:val="001E6A5A"/>
    <w:rsid w:val="001F1BC0"/>
    <w:rsid w:val="001F203A"/>
    <w:rsid w:val="001F7EE2"/>
    <w:rsid w:val="00202E4E"/>
    <w:rsid w:val="0022045F"/>
    <w:rsid w:val="00240BEB"/>
    <w:rsid w:val="00241AC6"/>
    <w:rsid w:val="00244B10"/>
    <w:rsid w:val="00253884"/>
    <w:rsid w:val="0026301F"/>
    <w:rsid w:val="00284DC5"/>
    <w:rsid w:val="00286B96"/>
    <w:rsid w:val="002A3E6D"/>
    <w:rsid w:val="002B095F"/>
    <w:rsid w:val="002B36D9"/>
    <w:rsid w:val="002C0B96"/>
    <w:rsid w:val="002D6C60"/>
    <w:rsid w:val="002E4A70"/>
    <w:rsid w:val="002E76F8"/>
    <w:rsid w:val="002F2393"/>
    <w:rsid w:val="002F40CB"/>
    <w:rsid w:val="00300086"/>
    <w:rsid w:val="00302386"/>
    <w:rsid w:val="00320DED"/>
    <w:rsid w:val="00326C90"/>
    <w:rsid w:val="00332FDB"/>
    <w:rsid w:val="00360FDC"/>
    <w:rsid w:val="00393536"/>
    <w:rsid w:val="0039468F"/>
    <w:rsid w:val="003A1022"/>
    <w:rsid w:val="003A1D12"/>
    <w:rsid w:val="003A48A5"/>
    <w:rsid w:val="003A4F36"/>
    <w:rsid w:val="003A6B4A"/>
    <w:rsid w:val="003C22C1"/>
    <w:rsid w:val="003C59DD"/>
    <w:rsid w:val="003D17D3"/>
    <w:rsid w:val="003E4545"/>
    <w:rsid w:val="003E6F3F"/>
    <w:rsid w:val="003F1718"/>
    <w:rsid w:val="003F5A42"/>
    <w:rsid w:val="00402E5F"/>
    <w:rsid w:val="00420736"/>
    <w:rsid w:val="00424867"/>
    <w:rsid w:val="00441271"/>
    <w:rsid w:val="004442B1"/>
    <w:rsid w:val="004457B6"/>
    <w:rsid w:val="00455D76"/>
    <w:rsid w:val="00460A02"/>
    <w:rsid w:val="004765FC"/>
    <w:rsid w:val="00480F71"/>
    <w:rsid w:val="0048310D"/>
    <w:rsid w:val="00496DFA"/>
    <w:rsid w:val="004E0902"/>
    <w:rsid w:val="004E3773"/>
    <w:rsid w:val="004F139D"/>
    <w:rsid w:val="004F2E5F"/>
    <w:rsid w:val="00501F0E"/>
    <w:rsid w:val="00511347"/>
    <w:rsid w:val="0051691C"/>
    <w:rsid w:val="00520224"/>
    <w:rsid w:val="00531284"/>
    <w:rsid w:val="00535A5C"/>
    <w:rsid w:val="00536A29"/>
    <w:rsid w:val="00564833"/>
    <w:rsid w:val="00575338"/>
    <w:rsid w:val="00584419"/>
    <w:rsid w:val="0059180D"/>
    <w:rsid w:val="005B7C6C"/>
    <w:rsid w:val="005C0283"/>
    <w:rsid w:val="005C626D"/>
    <w:rsid w:val="005C6B80"/>
    <w:rsid w:val="005D3BDA"/>
    <w:rsid w:val="005E039A"/>
    <w:rsid w:val="005E3216"/>
    <w:rsid w:val="005E3423"/>
    <w:rsid w:val="005E6420"/>
    <w:rsid w:val="005F0558"/>
    <w:rsid w:val="005F304B"/>
    <w:rsid w:val="005F5500"/>
    <w:rsid w:val="005F79C5"/>
    <w:rsid w:val="00600EA9"/>
    <w:rsid w:val="006157E0"/>
    <w:rsid w:val="006172D5"/>
    <w:rsid w:val="006254B2"/>
    <w:rsid w:val="00633C34"/>
    <w:rsid w:val="006352A3"/>
    <w:rsid w:val="006442A6"/>
    <w:rsid w:val="0064461D"/>
    <w:rsid w:val="00647400"/>
    <w:rsid w:val="0065013B"/>
    <w:rsid w:val="00662E40"/>
    <w:rsid w:val="00670176"/>
    <w:rsid w:val="006964EF"/>
    <w:rsid w:val="006A4AE7"/>
    <w:rsid w:val="006A4EAF"/>
    <w:rsid w:val="006B172C"/>
    <w:rsid w:val="006C3B03"/>
    <w:rsid w:val="006E250E"/>
    <w:rsid w:val="0070387B"/>
    <w:rsid w:val="00714105"/>
    <w:rsid w:val="00722476"/>
    <w:rsid w:val="00724C4F"/>
    <w:rsid w:val="0074646F"/>
    <w:rsid w:val="007553E1"/>
    <w:rsid w:val="00760408"/>
    <w:rsid w:val="00763DA1"/>
    <w:rsid w:val="00767DEB"/>
    <w:rsid w:val="00780362"/>
    <w:rsid w:val="00782DD8"/>
    <w:rsid w:val="007968C6"/>
    <w:rsid w:val="007C0E63"/>
    <w:rsid w:val="007C682A"/>
    <w:rsid w:val="007C6F3B"/>
    <w:rsid w:val="007D3DF3"/>
    <w:rsid w:val="007D47EF"/>
    <w:rsid w:val="007F0C21"/>
    <w:rsid w:val="00825111"/>
    <w:rsid w:val="0083514E"/>
    <w:rsid w:val="00850FCF"/>
    <w:rsid w:val="008528CA"/>
    <w:rsid w:val="00852D9B"/>
    <w:rsid w:val="008533CC"/>
    <w:rsid w:val="00895EFE"/>
    <w:rsid w:val="008A4674"/>
    <w:rsid w:val="008A4EAA"/>
    <w:rsid w:val="008C4599"/>
    <w:rsid w:val="008C4A3A"/>
    <w:rsid w:val="008D5DDF"/>
    <w:rsid w:val="008E2E61"/>
    <w:rsid w:val="008F0FB0"/>
    <w:rsid w:val="009014C8"/>
    <w:rsid w:val="009047C0"/>
    <w:rsid w:val="009055B4"/>
    <w:rsid w:val="00921558"/>
    <w:rsid w:val="00923C30"/>
    <w:rsid w:val="00925B3A"/>
    <w:rsid w:val="00931AAE"/>
    <w:rsid w:val="00932502"/>
    <w:rsid w:val="009348B0"/>
    <w:rsid w:val="00935796"/>
    <w:rsid w:val="00952735"/>
    <w:rsid w:val="00961F75"/>
    <w:rsid w:val="00971A02"/>
    <w:rsid w:val="00992FCF"/>
    <w:rsid w:val="009A351E"/>
    <w:rsid w:val="009B2AE5"/>
    <w:rsid w:val="009B7A05"/>
    <w:rsid w:val="009D1D31"/>
    <w:rsid w:val="009D3665"/>
    <w:rsid w:val="009D4977"/>
    <w:rsid w:val="009E72F4"/>
    <w:rsid w:val="009F4F66"/>
    <w:rsid w:val="00A024BF"/>
    <w:rsid w:val="00A0265F"/>
    <w:rsid w:val="00A32018"/>
    <w:rsid w:val="00A40B2A"/>
    <w:rsid w:val="00A57103"/>
    <w:rsid w:val="00A5755E"/>
    <w:rsid w:val="00A63F31"/>
    <w:rsid w:val="00A66E23"/>
    <w:rsid w:val="00A7559C"/>
    <w:rsid w:val="00A75BDA"/>
    <w:rsid w:val="00A76F99"/>
    <w:rsid w:val="00A8078A"/>
    <w:rsid w:val="00A92844"/>
    <w:rsid w:val="00A94012"/>
    <w:rsid w:val="00AA72D3"/>
    <w:rsid w:val="00AD6C9A"/>
    <w:rsid w:val="00AD7233"/>
    <w:rsid w:val="00AE0658"/>
    <w:rsid w:val="00AE135E"/>
    <w:rsid w:val="00AF34D7"/>
    <w:rsid w:val="00B05BAC"/>
    <w:rsid w:val="00B20326"/>
    <w:rsid w:val="00B273BF"/>
    <w:rsid w:val="00B37DA7"/>
    <w:rsid w:val="00B512BD"/>
    <w:rsid w:val="00B5628C"/>
    <w:rsid w:val="00B618F3"/>
    <w:rsid w:val="00B665C8"/>
    <w:rsid w:val="00B66FB3"/>
    <w:rsid w:val="00B71500"/>
    <w:rsid w:val="00B8763E"/>
    <w:rsid w:val="00B90623"/>
    <w:rsid w:val="00B909C3"/>
    <w:rsid w:val="00B940DA"/>
    <w:rsid w:val="00BB5FE9"/>
    <w:rsid w:val="00BC5DAD"/>
    <w:rsid w:val="00BE15C6"/>
    <w:rsid w:val="00BE36B2"/>
    <w:rsid w:val="00BF082C"/>
    <w:rsid w:val="00BF5F79"/>
    <w:rsid w:val="00C3407B"/>
    <w:rsid w:val="00C36DD6"/>
    <w:rsid w:val="00C41205"/>
    <w:rsid w:val="00C42E11"/>
    <w:rsid w:val="00C6529E"/>
    <w:rsid w:val="00C93C75"/>
    <w:rsid w:val="00C94DB4"/>
    <w:rsid w:val="00CA2BDD"/>
    <w:rsid w:val="00CB151B"/>
    <w:rsid w:val="00D02746"/>
    <w:rsid w:val="00D04932"/>
    <w:rsid w:val="00D07D76"/>
    <w:rsid w:val="00D100E0"/>
    <w:rsid w:val="00D1397A"/>
    <w:rsid w:val="00D16F80"/>
    <w:rsid w:val="00D17864"/>
    <w:rsid w:val="00D17A21"/>
    <w:rsid w:val="00D24294"/>
    <w:rsid w:val="00D266B3"/>
    <w:rsid w:val="00D3203D"/>
    <w:rsid w:val="00D36297"/>
    <w:rsid w:val="00D41BAA"/>
    <w:rsid w:val="00D51AC7"/>
    <w:rsid w:val="00D538A4"/>
    <w:rsid w:val="00D62F33"/>
    <w:rsid w:val="00D6341D"/>
    <w:rsid w:val="00D72E4D"/>
    <w:rsid w:val="00D84F1F"/>
    <w:rsid w:val="00D90C4F"/>
    <w:rsid w:val="00D90FA4"/>
    <w:rsid w:val="00D91112"/>
    <w:rsid w:val="00D91CBA"/>
    <w:rsid w:val="00DB5740"/>
    <w:rsid w:val="00DB7B95"/>
    <w:rsid w:val="00DC4244"/>
    <w:rsid w:val="00DD18FF"/>
    <w:rsid w:val="00DD5DF0"/>
    <w:rsid w:val="00DE286F"/>
    <w:rsid w:val="00DE5AEA"/>
    <w:rsid w:val="00DF0EE0"/>
    <w:rsid w:val="00DF38F6"/>
    <w:rsid w:val="00DF6569"/>
    <w:rsid w:val="00E143D8"/>
    <w:rsid w:val="00E178A6"/>
    <w:rsid w:val="00E21118"/>
    <w:rsid w:val="00E22CCD"/>
    <w:rsid w:val="00E24661"/>
    <w:rsid w:val="00E31D6F"/>
    <w:rsid w:val="00E53CFF"/>
    <w:rsid w:val="00E60703"/>
    <w:rsid w:val="00E66A2D"/>
    <w:rsid w:val="00E866BE"/>
    <w:rsid w:val="00E9437A"/>
    <w:rsid w:val="00EA5033"/>
    <w:rsid w:val="00EA5F6D"/>
    <w:rsid w:val="00EB3B50"/>
    <w:rsid w:val="00EB7A6E"/>
    <w:rsid w:val="00EE24E2"/>
    <w:rsid w:val="00EE3830"/>
    <w:rsid w:val="00EF4B2A"/>
    <w:rsid w:val="00F01579"/>
    <w:rsid w:val="00F022F9"/>
    <w:rsid w:val="00F06AFE"/>
    <w:rsid w:val="00F16F02"/>
    <w:rsid w:val="00F24A9F"/>
    <w:rsid w:val="00F252CF"/>
    <w:rsid w:val="00F255BC"/>
    <w:rsid w:val="00F51C4F"/>
    <w:rsid w:val="00F53DCD"/>
    <w:rsid w:val="00F628D1"/>
    <w:rsid w:val="00F930A8"/>
    <w:rsid w:val="00FA479C"/>
    <w:rsid w:val="00FC3077"/>
    <w:rsid w:val="00FC32B9"/>
    <w:rsid w:val="00FE46D5"/>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F70AA"/>
  <w15:docId w15:val="{554A6F38-BA4A-4E87-BEE6-F884B2A4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Pr>
      <w:b/>
      <w:bCs/>
    </w:rPr>
  </w:style>
  <w:style w:type="paragraph" w:styleId="aff4">
    <w:name w:val="Normal (Web)"/>
    <w:basedOn w:val="a"/>
    <w:uiPriority w:val="99"/>
    <w:unhideWhenUsed/>
    <w:pPr>
      <w:widowControl/>
      <w:autoSpaceDE/>
      <w:autoSpaceDN/>
      <w:adjustRightInd/>
      <w:spacing w:before="100" w:beforeAutospacing="1" w:after="100" w:afterAutospacing="1"/>
    </w:pPr>
    <w:rPr>
      <w:sz w:val="24"/>
      <w:szCs w:val="24"/>
    </w:rPr>
  </w:style>
  <w:style w:type="character" w:styleId="aff5">
    <w:name w:val="Emphasis"/>
    <w:basedOn w:val="a0"/>
    <w:uiPriority w:val="20"/>
    <w:qFormat/>
    <w:rPr>
      <w:i/>
      <w:iCs/>
    </w:rPr>
  </w:style>
  <w:style w:type="character" w:customStyle="1" w:styleId="29">
    <w:name w:val="Основной текст (2)"/>
    <w:basedOn w:val="a0"/>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basedOn w:val="a0"/>
    <w:link w:val="a5"/>
    <w:uiPriority w:val="34"/>
    <w:rPr>
      <w:rFonts w:ascii="Times New Roman" w:eastAsia="Times New Roman" w:hAnsi="Times New Roman"/>
    </w:rPr>
  </w:style>
  <w:style w:type="character" w:customStyle="1" w:styleId="265pt">
    <w:name w:val="Основной текст (2) + 6;5 pt"/>
    <w:basedOn w:val="a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Подпись к картинке Exact"/>
    <w:basedOn w:val="a0"/>
    <w:link w:val="aff6"/>
    <w:rPr>
      <w:rFonts w:ascii="Arial" w:eastAsia="Arial" w:hAnsi="Arial" w:cs="Arial"/>
      <w:sz w:val="13"/>
      <w:szCs w:val="13"/>
      <w:shd w:val="clear" w:color="auto" w:fill="FFFFFF"/>
    </w:rPr>
  </w:style>
  <w:style w:type="paragraph" w:customStyle="1" w:styleId="aff6">
    <w:name w:val="Подпись к картинке"/>
    <w:basedOn w:val="a"/>
    <w:link w:val="Exact"/>
    <w:pPr>
      <w:shd w:val="clear" w:color="auto" w:fill="FFFFFF"/>
      <w:autoSpaceDE/>
      <w:autoSpaceDN/>
      <w:adjustRightInd/>
      <w:spacing w:line="0" w:lineRule="atLeast"/>
    </w:pPr>
    <w:rPr>
      <w:rFonts w:ascii="Arial" w:eastAsia="Arial" w:hAnsi="Arial" w:cs="Arial"/>
      <w:sz w:val="13"/>
      <w:szCs w:val="13"/>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styleId="aff7">
    <w:name w:val="Revision"/>
    <w:hidden/>
    <w:uiPriority w:val="99"/>
    <w:semiHidden/>
    <w:rsid w:val="00923C30"/>
    <w:rPr>
      <w:rFonts w:ascii="Times New Roman" w:eastAsia="Times New Roman" w:hAnsi="Times New Roman"/>
    </w:rPr>
  </w:style>
  <w:style w:type="character" w:styleId="aff8">
    <w:name w:val="footnote reference"/>
    <w:basedOn w:val="a0"/>
    <w:uiPriority w:val="99"/>
    <w:semiHidden/>
    <w:unhideWhenUsed/>
    <w:rsid w:val="00F62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32469056">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661694281">
      <w:bodyDiv w:val="1"/>
      <w:marLeft w:val="0"/>
      <w:marRight w:val="0"/>
      <w:marTop w:val="0"/>
      <w:marBottom w:val="0"/>
      <w:divBdr>
        <w:top w:val="none" w:sz="0" w:space="0" w:color="auto"/>
        <w:left w:val="none" w:sz="0" w:space="0" w:color="auto"/>
        <w:bottom w:val="none" w:sz="0" w:space="0" w:color="auto"/>
        <w:right w:val="none" w:sz="0" w:space="0" w:color="auto"/>
      </w:divBdr>
    </w:div>
    <w:div w:id="1696273011">
      <w:bodyDiv w:val="1"/>
      <w:marLeft w:val="0"/>
      <w:marRight w:val="0"/>
      <w:marTop w:val="0"/>
      <w:marBottom w:val="0"/>
      <w:divBdr>
        <w:top w:val="none" w:sz="0" w:space="0" w:color="auto"/>
        <w:left w:val="none" w:sz="0" w:space="0" w:color="auto"/>
        <w:bottom w:val="none" w:sz="0" w:space="0" w:color="auto"/>
        <w:right w:val="none" w:sz="0" w:space="0" w:color="auto"/>
      </w:divBdr>
    </w:div>
    <w:div w:id="1744907388">
      <w:bodyDiv w:val="1"/>
      <w:marLeft w:val="0"/>
      <w:marRight w:val="0"/>
      <w:marTop w:val="0"/>
      <w:marBottom w:val="0"/>
      <w:divBdr>
        <w:top w:val="none" w:sz="0" w:space="0" w:color="auto"/>
        <w:left w:val="none" w:sz="0" w:space="0" w:color="auto"/>
        <w:bottom w:val="none" w:sz="0" w:space="0" w:color="auto"/>
        <w:right w:val="none" w:sz="0" w:space="0" w:color="auto"/>
      </w:divBdr>
      <w:divsChild>
        <w:div w:id="2092195001">
          <w:marLeft w:val="0"/>
          <w:marRight w:val="0"/>
          <w:marTop w:val="0"/>
          <w:marBottom w:val="0"/>
          <w:divBdr>
            <w:top w:val="none" w:sz="0" w:space="0" w:color="auto"/>
            <w:left w:val="none" w:sz="0" w:space="0" w:color="auto"/>
            <w:bottom w:val="none" w:sz="0" w:space="0" w:color="auto"/>
            <w:right w:val="none" w:sz="0" w:space="0" w:color="auto"/>
          </w:divBdr>
        </w:div>
        <w:div w:id="1411848720">
          <w:marLeft w:val="0"/>
          <w:marRight w:val="0"/>
          <w:marTop w:val="0"/>
          <w:marBottom w:val="0"/>
          <w:divBdr>
            <w:top w:val="none" w:sz="0" w:space="0" w:color="auto"/>
            <w:left w:val="none" w:sz="0" w:space="0" w:color="auto"/>
            <w:bottom w:val="none" w:sz="0" w:space="0" w:color="auto"/>
            <w:right w:val="none" w:sz="0" w:space="0" w:color="auto"/>
          </w:divBdr>
        </w:div>
        <w:div w:id="1799058954">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743649440">
          <w:marLeft w:val="0"/>
          <w:marRight w:val="0"/>
          <w:marTop w:val="0"/>
          <w:marBottom w:val="0"/>
          <w:divBdr>
            <w:top w:val="none" w:sz="0" w:space="0" w:color="auto"/>
            <w:left w:val="none" w:sz="0" w:space="0" w:color="auto"/>
            <w:bottom w:val="none" w:sz="0" w:space="0" w:color="auto"/>
            <w:right w:val="none" w:sz="0" w:space="0" w:color="auto"/>
          </w:divBdr>
        </w:div>
        <w:div w:id="318652501">
          <w:marLeft w:val="0"/>
          <w:marRight w:val="0"/>
          <w:marTop w:val="0"/>
          <w:marBottom w:val="0"/>
          <w:divBdr>
            <w:top w:val="none" w:sz="0" w:space="0" w:color="auto"/>
            <w:left w:val="none" w:sz="0" w:space="0" w:color="auto"/>
            <w:bottom w:val="none" w:sz="0" w:space="0" w:color="auto"/>
            <w:right w:val="none" w:sz="0" w:space="0" w:color="auto"/>
          </w:divBdr>
        </w:div>
        <w:div w:id="174391552">
          <w:marLeft w:val="0"/>
          <w:marRight w:val="0"/>
          <w:marTop w:val="0"/>
          <w:marBottom w:val="0"/>
          <w:divBdr>
            <w:top w:val="none" w:sz="0" w:space="0" w:color="auto"/>
            <w:left w:val="none" w:sz="0" w:space="0" w:color="auto"/>
            <w:bottom w:val="none" w:sz="0" w:space="0" w:color="auto"/>
            <w:right w:val="none" w:sz="0" w:space="0" w:color="auto"/>
          </w:divBdr>
          <w:divsChild>
            <w:div w:id="1216162178">
              <w:marLeft w:val="0"/>
              <w:marRight w:val="0"/>
              <w:marTop w:val="0"/>
              <w:marBottom w:val="0"/>
              <w:divBdr>
                <w:top w:val="none" w:sz="0" w:space="0" w:color="auto"/>
                <w:left w:val="none" w:sz="0" w:space="0" w:color="auto"/>
                <w:bottom w:val="none" w:sz="0" w:space="0" w:color="auto"/>
                <w:right w:val="none" w:sz="0" w:space="0" w:color="auto"/>
              </w:divBdr>
              <w:divsChild>
                <w:div w:id="2049526629">
                  <w:marLeft w:val="0"/>
                  <w:marRight w:val="0"/>
                  <w:marTop w:val="0"/>
                  <w:marBottom w:val="0"/>
                  <w:divBdr>
                    <w:top w:val="none" w:sz="0" w:space="0" w:color="auto"/>
                    <w:left w:val="none" w:sz="0" w:space="0" w:color="auto"/>
                    <w:bottom w:val="none" w:sz="0" w:space="0" w:color="auto"/>
                    <w:right w:val="none" w:sz="0" w:space="0" w:color="auto"/>
                  </w:divBdr>
                </w:div>
                <w:div w:id="269974351">
                  <w:marLeft w:val="0"/>
                  <w:marRight w:val="0"/>
                  <w:marTop w:val="0"/>
                  <w:marBottom w:val="0"/>
                  <w:divBdr>
                    <w:top w:val="none" w:sz="0" w:space="0" w:color="auto"/>
                    <w:left w:val="none" w:sz="0" w:space="0" w:color="auto"/>
                    <w:bottom w:val="none" w:sz="0" w:space="0" w:color="auto"/>
                    <w:right w:val="none" w:sz="0" w:space="0" w:color="auto"/>
                  </w:divBdr>
                </w:div>
                <w:div w:id="654115198">
                  <w:marLeft w:val="0"/>
                  <w:marRight w:val="0"/>
                  <w:marTop w:val="0"/>
                  <w:marBottom w:val="0"/>
                  <w:divBdr>
                    <w:top w:val="none" w:sz="0" w:space="0" w:color="auto"/>
                    <w:left w:val="none" w:sz="0" w:space="0" w:color="auto"/>
                    <w:bottom w:val="none" w:sz="0" w:space="0" w:color="auto"/>
                    <w:right w:val="none" w:sz="0" w:space="0" w:color="auto"/>
                  </w:divBdr>
                </w:div>
                <w:div w:id="1252858213">
                  <w:marLeft w:val="0"/>
                  <w:marRight w:val="0"/>
                  <w:marTop w:val="0"/>
                  <w:marBottom w:val="0"/>
                  <w:divBdr>
                    <w:top w:val="none" w:sz="0" w:space="0" w:color="auto"/>
                    <w:left w:val="none" w:sz="0" w:space="0" w:color="auto"/>
                    <w:bottom w:val="none" w:sz="0" w:space="0" w:color="auto"/>
                    <w:right w:val="none" w:sz="0" w:space="0" w:color="auto"/>
                  </w:divBdr>
                </w:div>
                <w:div w:id="1073354350">
                  <w:marLeft w:val="0"/>
                  <w:marRight w:val="0"/>
                  <w:marTop w:val="0"/>
                  <w:marBottom w:val="0"/>
                  <w:divBdr>
                    <w:top w:val="none" w:sz="0" w:space="0" w:color="auto"/>
                    <w:left w:val="none" w:sz="0" w:space="0" w:color="auto"/>
                    <w:bottom w:val="none" w:sz="0" w:space="0" w:color="auto"/>
                    <w:right w:val="none" w:sz="0" w:space="0" w:color="auto"/>
                  </w:divBdr>
                </w:div>
                <w:div w:id="374737852">
                  <w:marLeft w:val="0"/>
                  <w:marRight w:val="0"/>
                  <w:marTop w:val="0"/>
                  <w:marBottom w:val="0"/>
                  <w:divBdr>
                    <w:top w:val="none" w:sz="0" w:space="0" w:color="auto"/>
                    <w:left w:val="none" w:sz="0" w:space="0" w:color="auto"/>
                    <w:bottom w:val="none" w:sz="0" w:space="0" w:color="auto"/>
                    <w:right w:val="none" w:sz="0" w:space="0" w:color="auto"/>
                  </w:divBdr>
                </w:div>
              </w:divsChild>
            </w:div>
            <w:div w:id="24794534">
              <w:marLeft w:val="0"/>
              <w:marRight w:val="0"/>
              <w:marTop w:val="0"/>
              <w:marBottom w:val="0"/>
              <w:divBdr>
                <w:top w:val="none" w:sz="0" w:space="0" w:color="auto"/>
                <w:left w:val="none" w:sz="0" w:space="0" w:color="auto"/>
                <w:bottom w:val="none" w:sz="0" w:space="0" w:color="auto"/>
                <w:right w:val="none" w:sz="0" w:space="0" w:color="auto"/>
              </w:divBdr>
              <w:divsChild>
                <w:div w:id="640427415">
                  <w:marLeft w:val="0"/>
                  <w:marRight w:val="0"/>
                  <w:marTop w:val="0"/>
                  <w:marBottom w:val="0"/>
                  <w:divBdr>
                    <w:top w:val="none" w:sz="0" w:space="0" w:color="auto"/>
                    <w:left w:val="none" w:sz="0" w:space="0" w:color="auto"/>
                    <w:bottom w:val="none" w:sz="0" w:space="0" w:color="auto"/>
                    <w:right w:val="none" w:sz="0" w:space="0" w:color="auto"/>
                  </w:divBdr>
                </w:div>
                <w:div w:id="847675375">
                  <w:marLeft w:val="0"/>
                  <w:marRight w:val="0"/>
                  <w:marTop w:val="0"/>
                  <w:marBottom w:val="0"/>
                  <w:divBdr>
                    <w:top w:val="none" w:sz="0" w:space="0" w:color="auto"/>
                    <w:left w:val="none" w:sz="0" w:space="0" w:color="auto"/>
                    <w:bottom w:val="none" w:sz="0" w:space="0" w:color="auto"/>
                    <w:right w:val="none" w:sz="0" w:space="0" w:color="auto"/>
                  </w:divBdr>
                </w:div>
                <w:div w:id="273903825">
                  <w:marLeft w:val="0"/>
                  <w:marRight w:val="0"/>
                  <w:marTop w:val="0"/>
                  <w:marBottom w:val="0"/>
                  <w:divBdr>
                    <w:top w:val="none" w:sz="0" w:space="0" w:color="auto"/>
                    <w:left w:val="none" w:sz="0" w:space="0" w:color="auto"/>
                    <w:bottom w:val="none" w:sz="0" w:space="0" w:color="auto"/>
                    <w:right w:val="none" w:sz="0" w:space="0" w:color="auto"/>
                  </w:divBdr>
                </w:div>
                <w:div w:id="596325716">
                  <w:marLeft w:val="0"/>
                  <w:marRight w:val="0"/>
                  <w:marTop w:val="0"/>
                  <w:marBottom w:val="0"/>
                  <w:divBdr>
                    <w:top w:val="none" w:sz="0" w:space="0" w:color="auto"/>
                    <w:left w:val="none" w:sz="0" w:space="0" w:color="auto"/>
                    <w:bottom w:val="none" w:sz="0" w:space="0" w:color="auto"/>
                    <w:right w:val="none" w:sz="0" w:space="0" w:color="auto"/>
                  </w:divBdr>
                </w:div>
                <w:div w:id="2034843556">
                  <w:marLeft w:val="0"/>
                  <w:marRight w:val="0"/>
                  <w:marTop w:val="0"/>
                  <w:marBottom w:val="0"/>
                  <w:divBdr>
                    <w:top w:val="none" w:sz="0" w:space="0" w:color="auto"/>
                    <w:left w:val="none" w:sz="0" w:space="0" w:color="auto"/>
                    <w:bottom w:val="none" w:sz="0" w:space="0" w:color="auto"/>
                    <w:right w:val="none" w:sz="0" w:space="0" w:color="auto"/>
                  </w:divBdr>
                </w:div>
                <w:div w:id="416945650">
                  <w:marLeft w:val="0"/>
                  <w:marRight w:val="0"/>
                  <w:marTop w:val="0"/>
                  <w:marBottom w:val="0"/>
                  <w:divBdr>
                    <w:top w:val="none" w:sz="0" w:space="0" w:color="auto"/>
                    <w:left w:val="none" w:sz="0" w:space="0" w:color="auto"/>
                    <w:bottom w:val="none" w:sz="0" w:space="0" w:color="auto"/>
                    <w:right w:val="none" w:sz="0" w:space="0" w:color="auto"/>
                  </w:divBdr>
                </w:div>
              </w:divsChild>
            </w:div>
            <w:div w:id="1623657401">
              <w:marLeft w:val="0"/>
              <w:marRight w:val="0"/>
              <w:marTop w:val="0"/>
              <w:marBottom w:val="0"/>
              <w:divBdr>
                <w:top w:val="none" w:sz="0" w:space="0" w:color="auto"/>
                <w:left w:val="none" w:sz="0" w:space="0" w:color="auto"/>
                <w:bottom w:val="none" w:sz="0" w:space="0" w:color="auto"/>
                <w:right w:val="none" w:sz="0" w:space="0" w:color="auto"/>
              </w:divBdr>
              <w:divsChild>
                <w:div w:id="1027563140">
                  <w:marLeft w:val="0"/>
                  <w:marRight w:val="0"/>
                  <w:marTop w:val="0"/>
                  <w:marBottom w:val="0"/>
                  <w:divBdr>
                    <w:top w:val="none" w:sz="0" w:space="0" w:color="auto"/>
                    <w:left w:val="none" w:sz="0" w:space="0" w:color="auto"/>
                    <w:bottom w:val="none" w:sz="0" w:space="0" w:color="auto"/>
                    <w:right w:val="none" w:sz="0" w:space="0" w:color="auto"/>
                  </w:divBdr>
                </w:div>
                <w:div w:id="68238203">
                  <w:marLeft w:val="0"/>
                  <w:marRight w:val="0"/>
                  <w:marTop w:val="0"/>
                  <w:marBottom w:val="0"/>
                  <w:divBdr>
                    <w:top w:val="none" w:sz="0" w:space="0" w:color="auto"/>
                    <w:left w:val="none" w:sz="0" w:space="0" w:color="auto"/>
                    <w:bottom w:val="none" w:sz="0" w:space="0" w:color="auto"/>
                    <w:right w:val="none" w:sz="0" w:space="0" w:color="auto"/>
                  </w:divBdr>
                </w:div>
                <w:div w:id="1990014556">
                  <w:marLeft w:val="0"/>
                  <w:marRight w:val="0"/>
                  <w:marTop w:val="0"/>
                  <w:marBottom w:val="0"/>
                  <w:divBdr>
                    <w:top w:val="none" w:sz="0" w:space="0" w:color="auto"/>
                    <w:left w:val="none" w:sz="0" w:space="0" w:color="auto"/>
                    <w:bottom w:val="none" w:sz="0" w:space="0" w:color="auto"/>
                    <w:right w:val="none" w:sz="0" w:space="0" w:color="auto"/>
                  </w:divBdr>
                </w:div>
                <w:div w:id="209801966">
                  <w:marLeft w:val="0"/>
                  <w:marRight w:val="0"/>
                  <w:marTop w:val="0"/>
                  <w:marBottom w:val="0"/>
                  <w:divBdr>
                    <w:top w:val="none" w:sz="0" w:space="0" w:color="auto"/>
                    <w:left w:val="none" w:sz="0" w:space="0" w:color="auto"/>
                    <w:bottom w:val="none" w:sz="0" w:space="0" w:color="auto"/>
                    <w:right w:val="none" w:sz="0" w:space="0" w:color="auto"/>
                  </w:divBdr>
                </w:div>
                <w:div w:id="544147237">
                  <w:marLeft w:val="0"/>
                  <w:marRight w:val="0"/>
                  <w:marTop w:val="0"/>
                  <w:marBottom w:val="0"/>
                  <w:divBdr>
                    <w:top w:val="none" w:sz="0" w:space="0" w:color="auto"/>
                    <w:left w:val="none" w:sz="0" w:space="0" w:color="auto"/>
                    <w:bottom w:val="none" w:sz="0" w:space="0" w:color="auto"/>
                    <w:right w:val="none" w:sz="0" w:space="0" w:color="auto"/>
                  </w:divBdr>
                </w:div>
                <w:div w:id="8122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136">
          <w:marLeft w:val="0"/>
          <w:marRight w:val="0"/>
          <w:marTop w:val="0"/>
          <w:marBottom w:val="0"/>
          <w:divBdr>
            <w:top w:val="none" w:sz="0" w:space="0" w:color="auto"/>
            <w:left w:val="none" w:sz="0" w:space="0" w:color="auto"/>
            <w:bottom w:val="none" w:sz="0" w:space="0" w:color="auto"/>
            <w:right w:val="none" w:sz="0" w:space="0" w:color="auto"/>
          </w:divBdr>
        </w:div>
        <w:div w:id="49893159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1581601829">
          <w:marLeft w:val="0"/>
          <w:marRight w:val="0"/>
          <w:marTop w:val="0"/>
          <w:marBottom w:val="0"/>
          <w:divBdr>
            <w:top w:val="none" w:sz="0" w:space="0" w:color="auto"/>
            <w:left w:val="none" w:sz="0" w:space="0" w:color="auto"/>
            <w:bottom w:val="none" w:sz="0" w:space="0" w:color="auto"/>
            <w:right w:val="none" w:sz="0" w:space="0" w:color="auto"/>
          </w:divBdr>
        </w:div>
        <w:div w:id="1088503140">
          <w:marLeft w:val="0"/>
          <w:marRight w:val="0"/>
          <w:marTop w:val="0"/>
          <w:marBottom w:val="0"/>
          <w:divBdr>
            <w:top w:val="none" w:sz="0" w:space="0" w:color="auto"/>
            <w:left w:val="none" w:sz="0" w:space="0" w:color="auto"/>
            <w:bottom w:val="none" w:sz="0" w:space="0" w:color="auto"/>
            <w:right w:val="none" w:sz="0" w:space="0" w:color="auto"/>
          </w:divBdr>
        </w:div>
        <w:div w:id="1091010118">
          <w:marLeft w:val="0"/>
          <w:marRight w:val="0"/>
          <w:marTop w:val="0"/>
          <w:marBottom w:val="0"/>
          <w:divBdr>
            <w:top w:val="none" w:sz="0" w:space="0" w:color="auto"/>
            <w:left w:val="none" w:sz="0" w:space="0" w:color="auto"/>
            <w:bottom w:val="none" w:sz="0" w:space="0" w:color="auto"/>
            <w:right w:val="none" w:sz="0" w:space="0" w:color="auto"/>
          </w:divBdr>
        </w:div>
      </w:divsChild>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880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C7ACC5-2CBC-466E-9A98-FB9B0997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17</Pages>
  <Words>5008</Words>
  <Characters>28551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Жамшид Муратов</cp:lastModifiedBy>
  <cp:revision>26</cp:revision>
  <cp:lastPrinted>2025-04-15T07:21:00Z</cp:lastPrinted>
  <dcterms:created xsi:type="dcterms:W3CDTF">2025-04-14T05:34:00Z</dcterms:created>
  <dcterms:modified xsi:type="dcterms:W3CDTF">2025-04-15T13:30:00Z</dcterms:modified>
</cp:coreProperties>
</file>